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930" w:rsidRDefault="00E55930" w:rsidP="00E55930">
      <w:pPr>
        <w:rPr>
          <w:b/>
          <w:sz w:val="36"/>
          <w:szCs w:val="36"/>
        </w:rPr>
      </w:pPr>
      <w:bookmarkStart w:id="0" w:name="_GoBack"/>
      <w:bookmarkEnd w:id="0"/>
    </w:p>
    <w:p w:rsidR="00E55930" w:rsidRDefault="00E55930" w:rsidP="00E55930">
      <w:pPr>
        <w:rPr>
          <w:b/>
          <w:sz w:val="36"/>
          <w:szCs w:val="36"/>
        </w:rPr>
      </w:pPr>
    </w:p>
    <w:p w:rsidR="00E55930" w:rsidRDefault="00E55930" w:rsidP="00E55930">
      <w:pPr>
        <w:rPr>
          <w:b/>
          <w:sz w:val="36"/>
          <w:szCs w:val="36"/>
        </w:rPr>
      </w:pPr>
    </w:p>
    <w:p w:rsidR="00E55930" w:rsidRDefault="00E55930" w:rsidP="00E55930">
      <w:pPr>
        <w:rPr>
          <w:b/>
          <w:sz w:val="36"/>
          <w:szCs w:val="36"/>
        </w:rPr>
      </w:pPr>
    </w:p>
    <w:p w:rsidR="00E55930" w:rsidRDefault="00E55930" w:rsidP="00E55930">
      <w:pPr>
        <w:rPr>
          <w:b/>
          <w:sz w:val="36"/>
          <w:szCs w:val="36"/>
        </w:rPr>
      </w:pPr>
    </w:p>
    <w:p w:rsidR="00E55930" w:rsidRDefault="00E55930" w:rsidP="00E55930">
      <w:pPr>
        <w:rPr>
          <w:b/>
          <w:sz w:val="36"/>
          <w:szCs w:val="36"/>
        </w:rPr>
      </w:pPr>
    </w:p>
    <w:p w:rsidR="00E55930" w:rsidRPr="000A5F2F" w:rsidRDefault="000A5F2F" w:rsidP="000A5F2F">
      <w:pPr>
        <w:ind w:firstLine="720"/>
        <w:rPr>
          <w:rFonts w:ascii="Times New Roman" w:hAnsi="Times New Roman" w:cs="Times New Roman"/>
          <w:b/>
          <w:caps/>
          <w:color w:val="9BBB59" w:themeColor="accent3"/>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5F2F">
        <w:rPr>
          <w:rFonts w:ascii="Times New Roman" w:hAnsi="Times New Roman" w:cs="Times New Roman"/>
          <w:b/>
          <w:caps/>
          <w:color w:val="9BBB59" w:themeColor="accent3"/>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CENTENARY PROJECTS</w:t>
      </w:r>
    </w:p>
    <w:p w:rsidR="00E55930" w:rsidRDefault="00E55930" w:rsidP="00E55930">
      <w:pPr>
        <w:rPr>
          <w:b/>
          <w:sz w:val="36"/>
          <w:szCs w:val="36"/>
        </w:rPr>
      </w:pPr>
    </w:p>
    <w:p w:rsidR="00E55930" w:rsidRDefault="000A5F2F" w:rsidP="000A5F2F">
      <w:pPr>
        <w:tabs>
          <w:tab w:val="left" w:pos="4485"/>
        </w:tabs>
        <w:rPr>
          <w:b/>
          <w:sz w:val="36"/>
          <w:szCs w:val="36"/>
        </w:rPr>
      </w:pPr>
      <w:r>
        <w:rPr>
          <w:b/>
          <w:sz w:val="36"/>
          <w:szCs w:val="36"/>
        </w:rPr>
        <w:tab/>
        <w:t>By</w:t>
      </w:r>
    </w:p>
    <w:p w:rsidR="000A5F2F" w:rsidRPr="000A5F2F" w:rsidRDefault="000A5F2F" w:rsidP="000A5F2F">
      <w:pPr>
        <w:tabs>
          <w:tab w:val="left" w:pos="4485"/>
        </w:tabs>
        <w:rPr>
          <w:rFonts w:ascii="Times New Roman" w:hAnsi="Times New Roman" w:cs="Times New Roman"/>
          <w:b/>
          <w:sz w:val="36"/>
          <w:szCs w:val="36"/>
        </w:rPr>
      </w:pPr>
    </w:p>
    <w:p w:rsidR="00E55930" w:rsidRPr="000A5F2F" w:rsidRDefault="000A5F2F" w:rsidP="000A5F2F">
      <w:pPr>
        <w:jc w:val="center"/>
        <w:rPr>
          <w:rFonts w:ascii="Times New Roman" w:hAnsi="Times New Roman" w:cs="Times New Roman"/>
          <w:b/>
          <w:sz w:val="36"/>
          <w:szCs w:val="36"/>
        </w:rPr>
      </w:pPr>
      <w:r w:rsidRPr="000A5F2F">
        <w:rPr>
          <w:rFonts w:ascii="Times New Roman" w:hAnsi="Times New Roman" w:cs="Times New Roman"/>
          <w:b/>
          <w:sz w:val="36"/>
          <w:szCs w:val="36"/>
        </w:rPr>
        <w:t>Department of Chemistry</w:t>
      </w:r>
    </w:p>
    <w:p w:rsidR="000A5F2F" w:rsidRPr="000A5F2F" w:rsidRDefault="000A5F2F" w:rsidP="000A5F2F">
      <w:pPr>
        <w:jc w:val="center"/>
        <w:rPr>
          <w:rFonts w:ascii="Times New Roman" w:hAnsi="Times New Roman" w:cs="Times New Roman"/>
          <w:b/>
          <w:sz w:val="36"/>
          <w:szCs w:val="36"/>
        </w:rPr>
      </w:pPr>
      <w:r w:rsidRPr="000A5F2F">
        <w:rPr>
          <w:rFonts w:ascii="Times New Roman" w:hAnsi="Times New Roman" w:cs="Times New Roman"/>
          <w:b/>
          <w:sz w:val="36"/>
          <w:szCs w:val="36"/>
        </w:rPr>
        <w:t>Union Christian College,</w:t>
      </w:r>
      <w:r>
        <w:rPr>
          <w:rFonts w:ascii="Times New Roman" w:hAnsi="Times New Roman" w:cs="Times New Roman"/>
          <w:b/>
          <w:sz w:val="36"/>
          <w:szCs w:val="36"/>
        </w:rPr>
        <w:t xml:space="preserve"> </w:t>
      </w:r>
      <w:proofErr w:type="spellStart"/>
      <w:r w:rsidRPr="000A5F2F">
        <w:rPr>
          <w:rFonts w:ascii="Times New Roman" w:hAnsi="Times New Roman" w:cs="Times New Roman"/>
          <w:b/>
          <w:sz w:val="36"/>
          <w:szCs w:val="36"/>
        </w:rPr>
        <w:t>Aluva</w:t>
      </w:r>
      <w:proofErr w:type="spellEnd"/>
    </w:p>
    <w:p w:rsidR="00E55930" w:rsidRPr="000A5F2F" w:rsidRDefault="00E55930" w:rsidP="000A5F2F">
      <w:pPr>
        <w:jc w:val="center"/>
        <w:rPr>
          <w:rFonts w:ascii="Times New Roman" w:hAnsi="Times New Roman" w:cs="Times New Roman"/>
          <w:b/>
          <w:sz w:val="36"/>
          <w:szCs w:val="36"/>
        </w:rPr>
      </w:pPr>
    </w:p>
    <w:p w:rsidR="00E55930" w:rsidRDefault="00E55930" w:rsidP="00E55930">
      <w:pPr>
        <w:rPr>
          <w:b/>
          <w:sz w:val="36"/>
          <w:szCs w:val="36"/>
        </w:rPr>
      </w:pPr>
    </w:p>
    <w:p w:rsidR="00E55930" w:rsidRDefault="00E55930" w:rsidP="00E55930">
      <w:pPr>
        <w:rPr>
          <w:b/>
          <w:sz w:val="36"/>
          <w:szCs w:val="36"/>
        </w:rPr>
      </w:pPr>
    </w:p>
    <w:p w:rsidR="00E55930" w:rsidRDefault="00E55930" w:rsidP="00E55930">
      <w:pPr>
        <w:rPr>
          <w:b/>
          <w:sz w:val="36"/>
          <w:szCs w:val="36"/>
        </w:rPr>
      </w:pPr>
    </w:p>
    <w:p w:rsidR="00E55930" w:rsidRDefault="00E55930" w:rsidP="00E55930">
      <w:pPr>
        <w:rPr>
          <w:b/>
          <w:sz w:val="36"/>
          <w:szCs w:val="36"/>
        </w:rPr>
      </w:pPr>
    </w:p>
    <w:p w:rsidR="00E55930" w:rsidRDefault="00E55930" w:rsidP="00E55930">
      <w:pPr>
        <w:rPr>
          <w:b/>
          <w:sz w:val="36"/>
          <w:szCs w:val="36"/>
        </w:rPr>
      </w:pPr>
    </w:p>
    <w:p w:rsidR="00E55930" w:rsidRDefault="00E55930" w:rsidP="00E55930">
      <w:pPr>
        <w:rPr>
          <w:b/>
          <w:sz w:val="36"/>
          <w:szCs w:val="36"/>
        </w:rPr>
      </w:pPr>
    </w:p>
    <w:p w:rsidR="00E55930" w:rsidRDefault="00E55930" w:rsidP="00E55930">
      <w:pPr>
        <w:rPr>
          <w:b/>
          <w:sz w:val="36"/>
          <w:szCs w:val="36"/>
        </w:rPr>
      </w:pPr>
    </w:p>
    <w:p w:rsidR="00E55930" w:rsidRDefault="00E55930" w:rsidP="00E55930">
      <w:pPr>
        <w:rPr>
          <w:b/>
          <w:sz w:val="36"/>
          <w:szCs w:val="36"/>
        </w:rPr>
      </w:pPr>
    </w:p>
    <w:p w:rsidR="00280F8E" w:rsidRDefault="00280F8E" w:rsidP="005D5150">
      <w:pPr>
        <w:jc w:val="center"/>
        <w:rPr>
          <w:rFonts w:ascii="Times New Roman" w:hAnsi="Times New Roman" w:cs="Times New Roman"/>
          <w:b/>
          <w:sz w:val="32"/>
          <w:szCs w:val="32"/>
          <w:u w:val="single"/>
        </w:rPr>
      </w:pPr>
    </w:p>
    <w:p w:rsidR="000A5F2F" w:rsidRDefault="000A5F2F" w:rsidP="000A5F2F">
      <w:pPr>
        <w:rPr>
          <w:rFonts w:ascii="Times New Roman" w:hAnsi="Times New Roman" w:cs="Times New Roman"/>
          <w:b/>
          <w:sz w:val="32"/>
          <w:szCs w:val="32"/>
        </w:rPr>
      </w:pPr>
      <w:r>
        <w:rPr>
          <w:rFonts w:ascii="Times New Roman" w:hAnsi="Times New Roman" w:cs="Times New Roman"/>
          <w:b/>
          <w:sz w:val="32"/>
          <w:szCs w:val="32"/>
        </w:rPr>
        <w:t>The foll</w:t>
      </w:r>
      <w:r w:rsidR="007E0C13">
        <w:rPr>
          <w:rFonts w:ascii="Times New Roman" w:hAnsi="Times New Roman" w:cs="Times New Roman"/>
          <w:b/>
          <w:sz w:val="32"/>
          <w:szCs w:val="32"/>
        </w:rPr>
        <w:t>owing are our centenary project proposals</w:t>
      </w:r>
      <w:r>
        <w:rPr>
          <w:rFonts w:ascii="Times New Roman" w:hAnsi="Times New Roman" w:cs="Times New Roman"/>
          <w:b/>
          <w:sz w:val="32"/>
          <w:szCs w:val="32"/>
        </w:rPr>
        <w:t>:-</w:t>
      </w:r>
    </w:p>
    <w:p w:rsidR="007E0C13" w:rsidRDefault="007E0C13" w:rsidP="000A5F2F">
      <w:pPr>
        <w:rPr>
          <w:rFonts w:ascii="Times New Roman" w:hAnsi="Times New Roman" w:cs="Times New Roman"/>
          <w:b/>
          <w:sz w:val="32"/>
          <w:szCs w:val="32"/>
        </w:rPr>
      </w:pPr>
    </w:p>
    <w:p w:rsidR="000A5F2F" w:rsidRDefault="000A5F2F" w:rsidP="007E0C13">
      <w:pPr>
        <w:pStyle w:val="ListParagraph"/>
        <w:numPr>
          <w:ilvl w:val="0"/>
          <w:numId w:val="10"/>
        </w:numPr>
        <w:ind w:left="2127" w:hanging="709"/>
        <w:rPr>
          <w:rFonts w:cs="Times New Roman"/>
          <w:b/>
          <w:sz w:val="32"/>
          <w:szCs w:val="32"/>
        </w:rPr>
      </w:pPr>
      <w:r w:rsidRPr="000A5F2F">
        <w:rPr>
          <w:rFonts w:cs="Times New Roman"/>
          <w:b/>
          <w:sz w:val="32"/>
          <w:szCs w:val="32"/>
        </w:rPr>
        <w:t xml:space="preserve">Increase the availability of clean water through a recycling </w:t>
      </w:r>
      <w:r w:rsidR="007E0C13">
        <w:rPr>
          <w:rFonts w:cs="Times New Roman"/>
          <w:b/>
          <w:sz w:val="32"/>
          <w:szCs w:val="32"/>
        </w:rPr>
        <w:t xml:space="preserve">     </w:t>
      </w:r>
      <w:r w:rsidRPr="000A5F2F">
        <w:rPr>
          <w:rFonts w:cs="Times New Roman"/>
          <w:b/>
          <w:sz w:val="32"/>
          <w:szCs w:val="32"/>
        </w:rPr>
        <w:t>process of the lab effluent water</w:t>
      </w:r>
    </w:p>
    <w:p w:rsidR="00572966" w:rsidRPr="000A5F2F" w:rsidRDefault="00572966" w:rsidP="007E0C13">
      <w:pPr>
        <w:pStyle w:val="ListParagraph"/>
        <w:ind w:left="2127" w:hanging="709"/>
        <w:rPr>
          <w:rFonts w:cs="Times New Roman"/>
          <w:b/>
          <w:sz w:val="32"/>
          <w:szCs w:val="32"/>
        </w:rPr>
      </w:pPr>
    </w:p>
    <w:p w:rsidR="00572966" w:rsidRDefault="00572966" w:rsidP="007E0C13">
      <w:pPr>
        <w:pStyle w:val="ListParagraph"/>
        <w:numPr>
          <w:ilvl w:val="0"/>
          <w:numId w:val="10"/>
        </w:numPr>
        <w:ind w:left="2127" w:hanging="709"/>
        <w:rPr>
          <w:rFonts w:cs="Times New Roman"/>
          <w:b/>
          <w:bCs/>
          <w:sz w:val="32"/>
          <w:szCs w:val="32"/>
        </w:rPr>
      </w:pPr>
      <w:r>
        <w:rPr>
          <w:rFonts w:cs="Times New Roman"/>
          <w:b/>
          <w:bCs/>
          <w:sz w:val="32"/>
          <w:szCs w:val="32"/>
        </w:rPr>
        <w:t xml:space="preserve">  </w:t>
      </w:r>
      <w:r w:rsidR="000A5F2F" w:rsidRPr="000A5F2F">
        <w:rPr>
          <w:rFonts w:cs="Times New Roman"/>
          <w:b/>
          <w:bCs/>
          <w:sz w:val="32"/>
          <w:szCs w:val="32"/>
        </w:rPr>
        <w:t>Online NET/JRF Coaching</w:t>
      </w:r>
    </w:p>
    <w:p w:rsidR="007E0C13" w:rsidRPr="007E0C13" w:rsidRDefault="007E0C13" w:rsidP="007E0C13">
      <w:pPr>
        <w:pStyle w:val="ListParagraph"/>
        <w:ind w:left="2127" w:hanging="709"/>
        <w:rPr>
          <w:rFonts w:cs="Times New Roman"/>
          <w:b/>
          <w:bCs/>
          <w:sz w:val="32"/>
          <w:szCs w:val="32"/>
        </w:rPr>
      </w:pPr>
    </w:p>
    <w:p w:rsidR="007E0C13" w:rsidRPr="007E0C13" w:rsidRDefault="007E0C13" w:rsidP="007E0C13">
      <w:pPr>
        <w:pStyle w:val="ListParagraph"/>
        <w:ind w:left="2127" w:hanging="709"/>
        <w:rPr>
          <w:rFonts w:cs="Times New Roman"/>
          <w:b/>
          <w:bCs/>
          <w:sz w:val="32"/>
          <w:szCs w:val="32"/>
        </w:rPr>
      </w:pPr>
    </w:p>
    <w:p w:rsidR="00572966" w:rsidRDefault="00572966" w:rsidP="007E0C13">
      <w:pPr>
        <w:pStyle w:val="ListParagraph"/>
        <w:numPr>
          <w:ilvl w:val="0"/>
          <w:numId w:val="10"/>
        </w:numPr>
        <w:ind w:left="2127" w:hanging="709"/>
        <w:rPr>
          <w:rFonts w:cs="Times New Roman"/>
          <w:b/>
          <w:bCs/>
          <w:sz w:val="32"/>
          <w:szCs w:val="32"/>
        </w:rPr>
      </w:pPr>
      <w:r w:rsidRPr="000A5F2F">
        <w:rPr>
          <w:rFonts w:cs="Times New Roman"/>
          <w:b/>
          <w:bCs/>
          <w:sz w:val="32"/>
          <w:szCs w:val="32"/>
        </w:rPr>
        <w:t>Know Your Water- Drink Safe- Stay Safe- Stay Healthy</w:t>
      </w:r>
    </w:p>
    <w:p w:rsidR="00572966" w:rsidRDefault="00572966" w:rsidP="007E0C13">
      <w:pPr>
        <w:pStyle w:val="ListParagraph"/>
        <w:ind w:left="2127" w:hanging="709"/>
        <w:rPr>
          <w:rFonts w:cs="Times New Roman"/>
          <w:b/>
          <w:bCs/>
          <w:sz w:val="32"/>
          <w:szCs w:val="32"/>
        </w:rPr>
      </w:pPr>
    </w:p>
    <w:p w:rsidR="00572966" w:rsidRDefault="00572966" w:rsidP="007E0C13">
      <w:pPr>
        <w:pStyle w:val="CM2"/>
        <w:numPr>
          <w:ilvl w:val="0"/>
          <w:numId w:val="10"/>
        </w:numPr>
        <w:ind w:left="2127" w:hanging="709"/>
        <w:rPr>
          <w:rFonts w:ascii="Times New Roman" w:hAnsi="Times New Roman" w:cs="Times New Roman"/>
          <w:b/>
          <w:bCs/>
          <w:color w:val="000000" w:themeColor="text1"/>
          <w:sz w:val="32"/>
          <w:szCs w:val="32"/>
        </w:rPr>
      </w:pPr>
      <w:r w:rsidRPr="000A5F2F">
        <w:rPr>
          <w:rFonts w:ascii="Times New Roman" w:hAnsi="Times New Roman" w:cs="Times New Roman"/>
          <w:b/>
          <w:bCs/>
          <w:color w:val="000000" w:themeColor="text1"/>
          <w:sz w:val="32"/>
          <w:szCs w:val="32"/>
        </w:rPr>
        <w:t xml:space="preserve">Digital Chemistry Laboratory Manual </w:t>
      </w:r>
    </w:p>
    <w:p w:rsidR="00572966" w:rsidRDefault="00572966" w:rsidP="007E0C13">
      <w:pPr>
        <w:pStyle w:val="Default"/>
        <w:ind w:leftChars="-351" w:left="-63" w:hanging="709"/>
      </w:pPr>
    </w:p>
    <w:p w:rsidR="00572966" w:rsidRPr="00572966" w:rsidRDefault="00572966" w:rsidP="007E0C13">
      <w:pPr>
        <w:pStyle w:val="Default"/>
        <w:ind w:left="2127" w:hanging="709"/>
      </w:pPr>
    </w:p>
    <w:p w:rsidR="00572966" w:rsidRDefault="00572966" w:rsidP="007E0C13">
      <w:pPr>
        <w:pStyle w:val="ListParagraph"/>
        <w:numPr>
          <w:ilvl w:val="0"/>
          <w:numId w:val="10"/>
        </w:numPr>
        <w:autoSpaceDE w:val="0"/>
        <w:autoSpaceDN w:val="0"/>
        <w:adjustRightInd w:val="0"/>
        <w:spacing w:line="360" w:lineRule="auto"/>
        <w:ind w:left="2127" w:hanging="709"/>
        <w:rPr>
          <w:rFonts w:cs="Times New Roman"/>
          <w:b/>
          <w:sz w:val="32"/>
          <w:szCs w:val="32"/>
        </w:rPr>
      </w:pPr>
      <w:r w:rsidRPr="00572966">
        <w:rPr>
          <w:rFonts w:cs="Times New Roman"/>
          <w:b/>
          <w:sz w:val="32"/>
          <w:szCs w:val="32"/>
        </w:rPr>
        <w:t>Major Research Project Proposals</w:t>
      </w:r>
    </w:p>
    <w:p w:rsidR="00572966" w:rsidRDefault="00572966" w:rsidP="007E0C13">
      <w:pPr>
        <w:pStyle w:val="ListParagraph"/>
        <w:autoSpaceDE w:val="0"/>
        <w:autoSpaceDN w:val="0"/>
        <w:adjustRightInd w:val="0"/>
        <w:spacing w:line="360" w:lineRule="auto"/>
        <w:ind w:left="2127" w:hanging="709"/>
        <w:rPr>
          <w:rFonts w:cs="Times New Roman"/>
          <w:b/>
          <w:sz w:val="32"/>
          <w:szCs w:val="32"/>
        </w:rPr>
      </w:pPr>
    </w:p>
    <w:p w:rsidR="00572966" w:rsidRPr="00CD33D9" w:rsidRDefault="00572966" w:rsidP="00CD33D9">
      <w:pPr>
        <w:pStyle w:val="ListParagraph"/>
        <w:numPr>
          <w:ilvl w:val="0"/>
          <w:numId w:val="10"/>
        </w:numPr>
        <w:autoSpaceDE w:val="0"/>
        <w:autoSpaceDN w:val="0"/>
        <w:adjustRightInd w:val="0"/>
        <w:spacing w:line="360" w:lineRule="auto"/>
        <w:ind w:left="2127" w:hanging="709"/>
        <w:rPr>
          <w:rFonts w:cs="Times New Roman"/>
          <w:b/>
          <w:sz w:val="32"/>
          <w:szCs w:val="32"/>
        </w:rPr>
      </w:pPr>
      <w:r w:rsidRPr="00572966">
        <w:rPr>
          <w:rFonts w:eastAsia="Times New Roman" w:cs="Times New Roman"/>
          <w:b/>
          <w:sz w:val="32"/>
          <w:szCs w:val="32"/>
        </w:rPr>
        <w:t>Environmental Awareness Program</w:t>
      </w:r>
    </w:p>
    <w:p w:rsidR="00CD33D9" w:rsidRPr="00CD33D9" w:rsidRDefault="00CD33D9" w:rsidP="00CD33D9">
      <w:pPr>
        <w:pStyle w:val="ListParagraph"/>
        <w:rPr>
          <w:rFonts w:cs="Times New Roman"/>
          <w:b/>
          <w:sz w:val="32"/>
          <w:szCs w:val="32"/>
        </w:rPr>
      </w:pPr>
    </w:p>
    <w:p w:rsidR="00CD33D9" w:rsidRPr="00CD33D9" w:rsidRDefault="00CD33D9" w:rsidP="00CD33D9">
      <w:pPr>
        <w:pStyle w:val="ListParagraph"/>
        <w:autoSpaceDE w:val="0"/>
        <w:autoSpaceDN w:val="0"/>
        <w:adjustRightInd w:val="0"/>
        <w:spacing w:line="360" w:lineRule="auto"/>
        <w:ind w:left="2127"/>
        <w:rPr>
          <w:rFonts w:cs="Times New Roman"/>
          <w:b/>
          <w:sz w:val="32"/>
          <w:szCs w:val="32"/>
        </w:rPr>
      </w:pPr>
    </w:p>
    <w:p w:rsidR="00572966" w:rsidRPr="00CD33D9" w:rsidRDefault="00CD33D9" w:rsidP="007E0C13">
      <w:pPr>
        <w:pStyle w:val="ListParagraph"/>
        <w:numPr>
          <w:ilvl w:val="0"/>
          <w:numId w:val="10"/>
        </w:numPr>
        <w:autoSpaceDE w:val="0"/>
        <w:autoSpaceDN w:val="0"/>
        <w:adjustRightInd w:val="0"/>
        <w:spacing w:line="360" w:lineRule="auto"/>
        <w:ind w:left="1418" w:firstLine="0"/>
        <w:rPr>
          <w:rFonts w:cs="Times New Roman"/>
          <w:b/>
          <w:sz w:val="32"/>
          <w:szCs w:val="32"/>
        </w:rPr>
      </w:pPr>
      <w:r w:rsidRPr="00CD33D9">
        <w:rPr>
          <w:rFonts w:cs="Times New Roman"/>
          <w:b/>
          <w:bCs/>
          <w:noProof/>
          <w:color w:val="000000" w:themeColor="text1"/>
          <w:sz w:val="32"/>
          <w:szCs w:val="32"/>
        </w:rPr>
        <w:t>CHEMIE WORLD – Webinar series    2020</w:t>
      </w:r>
    </w:p>
    <w:p w:rsidR="00572966" w:rsidRDefault="00572966" w:rsidP="007E0C13">
      <w:pPr>
        <w:pStyle w:val="ListParagraph"/>
        <w:autoSpaceDE w:val="0"/>
        <w:autoSpaceDN w:val="0"/>
        <w:adjustRightInd w:val="0"/>
        <w:spacing w:line="360" w:lineRule="auto"/>
        <w:ind w:left="1418"/>
        <w:rPr>
          <w:rFonts w:cs="Times New Roman"/>
          <w:b/>
          <w:sz w:val="32"/>
          <w:szCs w:val="32"/>
        </w:rPr>
      </w:pPr>
    </w:p>
    <w:p w:rsidR="00572966" w:rsidRPr="00572966" w:rsidRDefault="00572966" w:rsidP="007E0C13">
      <w:pPr>
        <w:pStyle w:val="ListParagraph"/>
        <w:numPr>
          <w:ilvl w:val="0"/>
          <w:numId w:val="10"/>
        </w:numPr>
        <w:autoSpaceDE w:val="0"/>
        <w:autoSpaceDN w:val="0"/>
        <w:adjustRightInd w:val="0"/>
        <w:spacing w:line="360" w:lineRule="auto"/>
        <w:ind w:left="1418" w:firstLine="0"/>
        <w:rPr>
          <w:rFonts w:cs="Times New Roman"/>
          <w:b/>
          <w:sz w:val="32"/>
          <w:szCs w:val="32"/>
        </w:rPr>
      </w:pPr>
      <w:r w:rsidRPr="00572966">
        <w:rPr>
          <w:rFonts w:cs="Times New Roman"/>
          <w:b/>
          <w:bCs/>
          <w:sz w:val="32"/>
          <w:szCs w:val="32"/>
        </w:rPr>
        <w:t xml:space="preserve">Rebuilding Our Campus at </w:t>
      </w:r>
      <w:r w:rsidR="00CD33D9">
        <w:rPr>
          <w:rFonts w:cs="Times New Roman"/>
          <w:b/>
          <w:bCs/>
          <w:sz w:val="32"/>
          <w:szCs w:val="32"/>
        </w:rPr>
        <w:t>UCC</w:t>
      </w:r>
    </w:p>
    <w:p w:rsidR="00572966" w:rsidRPr="00572966" w:rsidRDefault="00572966" w:rsidP="007E0C13">
      <w:pPr>
        <w:pStyle w:val="ListParagraph"/>
        <w:ind w:left="1418"/>
        <w:rPr>
          <w:rFonts w:cs="Times New Roman"/>
          <w:b/>
          <w:sz w:val="32"/>
          <w:szCs w:val="32"/>
        </w:rPr>
      </w:pPr>
    </w:p>
    <w:p w:rsidR="00572966" w:rsidRPr="00572966" w:rsidRDefault="00572966" w:rsidP="007E0C13">
      <w:pPr>
        <w:pStyle w:val="ListParagraph"/>
        <w:autoSpaceDE w:val="0"/>
        <w:autoSpaceDN w:val="0"/>
        <w:adjustRightInd w:val="0"/>
        <w:spacing w:line="360" w:lineRule="auto"/>
        <w:ind w:left="1418"/>
        <w:rPr>
          <w:rFonts w:cs="Times New Roman"/>
          <w:b/>
          <w:sz w:val="32"/>
          <w:szCs w:val="32"/>
        </w:rPr>
      </w:pPr>
    </w:p>
    <w:p w:rsidR="00572966" w:rsidRPr="00572966" w:rsidRDefault="00572966" w:rsidP="007E0C13">
      <w:pPr>
        <w:pStyle w:val="ListParagraph"/>
        <w:numPr>
          <w:ilvl w:val="0"/>
          <w:numId w:val="10"/>
        </w:numPr>
        <w:ind w:left="1418" w:firstLine="0"/>
        <w:rPr>
          <w:rFonts w:cs="Times New Roman"/>
          <w:b/>
          <w:bCs/>
          <w:sz w:val="32"/>
          <w:szCs w:val="32"/>
        </w:rPr>
      </w:pPr>
      <w:r w:rsidRPr="00572966">
        <w:rPr>
          <w:rFonts w:cs="Times New Roman"/>
          <w:b/>
          <w:bCs/>
          <w:sz w:val="32"/>
          <w:szCs w:val="32"/>
        </w:rPr>
        <w:t>DBT Star sponsored Centenary lecture series</w:t>
      </w:r>
    </w:p>
    <w:p w:rsidR="00572966" w:rsidRPr="00572966" w:rsidRDefault="00572966" w:rsidP="007E0C13">
      <w:pPr>
        <w:autoSpaceDE w:val="0"/>
        <w:autoSpaceDN w:val="0"/>
        <w:adjustRightInd w:val="0"/>
        <w:spacing w:line="360" w:lineRule="auto"/>
        <w:ind w:left="1418"/>
        <w:rPr>
          <w:rFonts w:cs="Times New Roman"/>
          <w:b/>
          <w:sz w:val="32"/>
          <w:szCs w:val="32"/>
        </w:rPr>
      </w:pPr>
    </w:p>
    <w:p w:rsidR="000A5F2F" w:rsidRPr="00572966" w:rsidRDefault="000A5F2F" w:rsidP="00572966">
      <w:pPr>
        <w:ind w:left="360"/>
        <w:rPr>
          <w:rFonts w:cs="Times New Roman"/>
          <w:b/>
          <w:bCs/>
          <w:sz w:val="32"/>
          <w:szCs w:val="32"/>
        </w:rPr>
      </w:pPr>
    </w:p>
    <w:p w:rsidR="000A5F2F" w:rsidRPr="000A5F2F" w:rsidRDefault="000A5F2F" w:rsidP="000A5F2F">
      <w:pPr>
        <w:rPr>
          <w:rFonts w:cs="Times New Roman"/>
          <w:b/>
          <w:sz w:val="32"/>
          <w:szCs w:val="32"/>
        </w:rPr>
      </w:pPr>
    </w:p>
    <w:p w:rsidR="000A5F2F" w:rsidRDefault="000A5F2F" w:rsidP="00F3066A">
      <w:pPr>
        <w:rPr>
          <w:rFonts w:ascii="Times New Roman" w:hAnsi="Times New Roman" w:cs="Times New Roman"/>
          <w:b/>
          <w:sz w:val="32"/>
          <w:szCs w:val="32"/>
          <w:u w:val="single"/>
        </w:rPr>
      </w:pPr>
    </w:p>
    <w:p w:rsidR="000A5F2F" w:rsidRDefault="000A5F2F" w:rsidP="005D5150">
      <w:pPr>
        <w:jc w:val="center"/>
        <w:rPr>
          <w:rFonts w:ascii="Times New Roman" w:hAnsi="Times New Roman" w:cs="Times New Roman"/>
          <w:b/>
          <w:sz w:val="32"/>
          <w:szCs w:val="32"/>
          <w:u w:val="single"/>
        </w:rPr>
      </w:pPr>
    </w:p>
    <w:p w:rsidR="00CA4881" w:rsidRPr="000A5F2F" w:rsidRDefault="00CA4881" w:rsidP="000A5F2F">
      <w:pPr>
        <w:pStyle w:val="ListParagraph"/>
        <w:numPr>
          <w:ilvl w:val="0"/>
          <w:numId w:val="12"/>
        </w:numPr>
        <w:rPr>
          <w:rFonts w:cs="Times New Roman"/>
          <w:b/>
          <w:sz w:val="52"/>
          <w:szCs w:val="52"/>
        </w:rPr>
      </w:pPr>
      <w:r w:rsidRPr="000A5F2F">
        <w:rPr>
          <w:rFonts w:cs="Times New Roman"/>
          <w:b/>
          <w:sz w:val="52"/>
          <w:szCs w:val="52"/>
        </w:rPr>
        <w:lastRenderedPageBreak/>
        <w:t>Increase the availability of clean water through a recycling process of the lab effluent water</w:t>
      </w:r>
    </w:p>
    <w:p w:rsidR="00E55930" w:rsidRPr="00707FBC" w:rsidRDefault="00E55930" w:rsidP="005D5150">
      <w:pPr>
        <w:jc w:val="right"/>
        <w:rPr>
          <w:rFonts w:ascii="Times New Roman" w:hAnsi="Times New Roman" w:cs="Times New Roman"/>
          <w:b/>
          <w:sz w:val="24"/>
          <w:szCs w:val="24"/>
          <w:u w:val="single"/>
        </w:rPr>
      </w:pPr>
    </w:p>
    <w:p w:rsidR="00CA4881" w:rsidRPr="00280F8E" w:rsidRDefault="00CA4881" w:rsidP="00CA4881">
      <w:pPr>
        <w:ind w:firstLine="720"/>
        <w:jc w:val="both"/>
        <w:rPr>
          <w:rFonts w:ascii="Times New Roman" w:hAnsi="Times New Roman" w:cs="Times New Roman"/>
          <w:sz w:val="28"/>
          <w:szCs w:val="28"/>
        </w:rPr>
      </w:pPr>
      <w:r w:rsidRPr="00280F8E">
        <w:rPr>
          <w:rFonts w:ascii="Times New Roman" w:hAnsi="Times New Roman" w:cs="Times New Roman"/>
          <w:sz w:val="28"/>
          <w:szCs w:val="28"/>
        </w:rPr>
        <w:t>Reuse of wastewater has been occurring for a long time. However, planned wastewater reuse has being gained importance for only the last couple</w:t>
      </w:r>
      <w:r w:rsidR="00E55930" w:rsidRPr="00280F8E">
        <w:rPr>
          <w:rFonts w:ascii="Times New Roman" w:hAnsi="Times New Roman" w:cs="Times New Roman"/>
          <w:sz w:val="28"/>
          <w:szCs w:val="28"/>
        </w:rPr>
        <w:t xml:space="preserve"> of</w:t>
      </w:r>
      <w:r w:rsidRPr="00280F8E">
        <w:rPr>
          <w:rFonts w:ascii="Times New Roman" w:hAnsi="Times New Roman" w:cs="Times New Roman"/>
          <w:sz w:val="28"/>
          <w:szCs w:val="28"/>
        </w:rPr>
        <w:t xml:space="preserve"> decades, as the demands for water has dramatically increased due to technological advancement, population growth, and urbanization, which impact</w:t>
      </w:r>
      <w:r w:rsidR="00E55930" w:rsidRPr="00280F8E">
        <w:rPr>
          <w:rFonts w:ascii="Times New Roman" w:hAnsi="Times New Roman" w:cs="Times New Roman"/>
          <w:sz w:val="28"/>
          <w:szCs w:val="28"/>
        </w:rPr>
        <w:t>s</w:t>
      </w:r>
      <w:r w:rsidRPr="00280F8E">
        <w:rPr>
          <w:rFonts w:ascii="Times New Roman" w:hAnsi="Times New Roman" w:cs="Times New Roman"/>
          <w:sz w:val="28"/>
          <w:szCs w:val="28"/>
        </w:rPr>
        <w:t xml:space="preserve"> on the natural water cycle. Reuse of wastewater, which consumes limited fresh water, will actually imitate the natural water cycle via engineered processes. This treatment has been done confidently for the safe reuse of reclaimed water for beneficial uses. Thus, the potential wastewater has to serve as a viable alternative source of water, in future. The effluent water from chemistry </w:t>
      </w:r>
      <w:proofErr w:type="gramStart"/>
      <w:r w:rsidRPr="00280F8E">
        <w:rPr>
          <w:rFonts w:ascii="Times New Roman" w:hAnsi="Times New Roman" w:cs="Times New Roman"/>
          <w:sz w:val="28"/>
          <w:szCs w:val="28"/>
        </w:rPr>
        <w:t>lab  are</w:t>
      </w:r>
      <w:proofErr w:type="gramEnd"/>
      <w:r w:rsidRPr="00280F8E">
        <w:rPr>
          <w:rFonts w:ascii="Times New Roman" w:hAnsi="Times New Roman" w:cs="Times New Roman"/>
          <w:sz w:val="28"/>
          <w:szCs w:val="28"/>
        </w:rPr>
        <w:t xml:space="preserve"> generally strong and may contain many pollutants. Water usually </w:t>
      </w:r>
      <w:proofErr w:type="gramStart"/>
      <w:r w:rsidRPr="00280F8E">
        <w:rPr>
          <w:rFonts w:ascii="Times New Roman" w:hAnsi="Times New Roman" w:cs="Times New Roman"/>
          <w:sz w:val="28"/>
          <w:szCs w:val="28"/>
        </w:rPr>
        <w:t>contain</w:t>
      </w:r>
      <w:proofErr w:type="gramEnd"/>
      <w:r w:rsidRPr="00280F8E">
        <w:rPr>
          <w:rFonts w:ascii="Times New Roman" w:hAnsi="Times New Roman" w:cs="Times New Roman"/>
          <w:sz w:val="28"/>
          <w:szCs w:val="28"/>
        </w:rPr>
        <w:t xml:space="preserve"> organic and inorganic matter in varying degrees of concentration. It contains acids, bases and matter high in biological oxygen demand, colour, and low in suspended solids. The best strategy to clean highly contaminated and toxic lab wastewater is in general to treat them at the source and sometimes by applying onsite treatment within the production lines with recycling of treated </w:t>
      </w:r>
      <w:proofErr w:type="spellStart"/>
      <w:r w:rsidR="00E55930" w:rsidRPr="00280F8E">
        <w:rPr>
          <w:rFonts w:ascii="Times New Roman" w:hAnsi="Times New Roman" w:cs="Times New Roman"/>
          <w:sz w:val="28"/>
          <w:szCs w:val="28"/>
        </w:rPr>
        <w:t>effluent.W</w:t>
      </w:r>
      <w:r w:rsidRPr="00280F8E">
        <w:rPr>
          <w:rFonts w:ascii="Times New Roman" w:hAnsi="Times New Roman" w:cs="Times New Roman"/>
          <w:sz w:val="28"/>
          <w:szCs w:val="28"/>
        </w:rPr>
        <w:t>ater</w:t>
      </w:r>
      <w:proofErr w:type="spellEnd"/>
      <w:r w:rsidR="00E55930" w:rsidRPr="00280F8E">
        <w:rPr>
          <w:rFonts w:ascii="Times New Roman" w:hAnsi="Times New Roman" w:cs="Times New Roman"/>
          <w:sz w:val="28"/>
          <w:szCs w:val="28"/>
        </w:rPr>
        <w:t xml:space="preserve"> is</w:t>
      </w:r>
      <w:r w:rsidRPr="00280F8E">
        <w:rPr>
          <w:rFonts w:ascii="Times New Roman" w:hAnsi="Times New Roman" w:cs="Times New Roman"/>
          <w:sz w:val="28"/>
          <w:szCs w:val="28"/>
        </w:rPr>
        <w:t xml:space="preserve"> needed in </w:t>
      </w:r>
      <w:r w:rsidR="00E55930" w:rsidRPr="00280F8E">
        <w:rPr>
          <w:rFonts w:ascii="Times New Roman" w:hAnsi="Times New Roman" w:cs="Times New Roman"/>
          <w:sz w:val="28"/>
          <w:szCs w:val="28"/>
        </w:rPr>
        <w:t xml:space="preserve">the </w:t>
      </w:r>
      <w:r w:rsidRPr="00280F8E">
        <w:rPr>
          <w:rFonts w:ascii="Times New Roman" w:hAnsi="Times New Roman" w:cs="Times New Roman"/>
          <w:sz w:val="28"/>
          <w:szCs w:val="28"/>
        </w:rPr>
        <w:t xml:space="preserve">lab for cleaning apparatus and for cleaning chemicals in apparatus.  Generally we are sending the water in to </w:t>
      </w:r>
      <w:r w:rsidR="00E55930" w:rsidRPr="00280F8E">
        <w:rPr>
          <w:rFonts w:ascii="Times New Roman" w:hAnsi="Times New Roman" w:cs="Times New Roman"/>
          <w:sz w:val="28"/>
          <w:szCs w:val="28"/>
        </w:rPr>
        <w:t xml:space="preserve">the </w:t>
      </w:r>
      <w:r w:rsidRPr="00280F8E">
        <w:rPr>
          <w:rFonts w:ascii="Times New Roman" w:hAnsi="Times New Roman" w:cs="Times New Roman"/>
          <w:sz w:val="28"/>
          <w:szCs w:val="28"/>
        </w:rPr>
        <w:t xml:space="preserve">environment without much treatment. Only thing we can do is to reduce the chemicals at source and we are doing our best to reduce the chemicals at source by micro analysis and other method. But still the effluent water contains chemicals. </w:t>
      </w:r>
    </w:p>
    <w:p w:rsidR="00CA4881" w:rsidRPr="00280F8E" w:rsidRDefault="00CA4881" w:rsidP="00CA4881">
      <w:pPr>
        <w:rPr>
          <w:rFonts w:ascii="Times New Roman" w:hAnsi="Times New Roman" w:cs="Times New Roman"/>
          <w:sz w:val="28"/>
          <w:szCs w:val="28"/>
        </w:rPr>
      </w:pPr>
      <w:r w:rsidRPr="00280F8E">
        <w:rPr>
          <w:rFonts w:ascii="Times New Roman" w:hAnsi="Times New Roman" w:cs="Times New Roman"/>
          <w:sz w:val="28"/>
          <w:szCs w:val="28"/>
        </w:rPr>
        <w:t>The water recycling can be done in two different stages</w:t>
      </w:r>
    </w:p>
    <w:p w:rsidR="00CA4881" w:rsidRPr="00280F8E" w:rsidRDefault="00CA4881" w:rsidP="00CA4881">
      <w:pPr>
        <w:ind w:firstLine="720"/>
        <w:jc w:val="both"/>
        <w:rPr>
          <w:rFonts w:ascii="Times New Roman" w:hAnsi="Times New Roman" w:cs="Times New Roman"/>
          <w:sz w:val="28"/>
          <w:szCs w:val="28"/>
        </w:rPr>
      </w:pPr>
      <w:r w:rsidRPr="00280F8E">
        <w:rPr>
          <w:rFonts w:ascii="Times New Roman" w:hAnsi="Times New Roman" w:cs="Times New Roman"/>
          <w:sz w:val="28"/>
          <w:szCs w:val="28"/>
        </w:rPr>
        <w:t>First stage is the slight modification in the lab effluent out let. If we can separate the water used for just apparatus washing from water used for cleaning chemical</w:t>
      </w:r>
      <w:r w:rsidR="00E55930" w:rsidRPr="00280F8E">
        <w:rPr>
          <w:rFonts w:ascii="Times New Roman" w:hAnsi="Times New Roman" w:cs="Times New Roman"/>
          <w:sz w:val="28"/>
          <w:szCs w:val="28"/>
        </w:rPr>
        <w:t>s</w:t>
      </w:r>
      <w:r w:rsidRPr="00280F8E">
        <w:rPr>
          <w:rFonts w:ascii="Times New Roman" w:hAnsi="Times New Roman" w:cs="Times New Roman"/>
          <w:sz w:val="28"/>
          <w:szCs w:val="28"/>
        </w:rPr>
        <w:t xml:space="preserve"> we can reuse that water without much treatment. For that process not mu</w:t>
      </w:r>
      <w:r w:rsidR="00E55930" w:rsidRPr="00280F8E">
        <w:rPr>
          <w:rFonts w:ascii="Times New Roman" w:hAnsi="Times New Roman" w:cs="Times New Roman"/>
          <w:sz w:val="28"/>
          <w:szCs w:val="28"/>
        </w:rPr>
        <w:t>ch initial investment is needed, w</w:t>
      </w:r>
      <w:r w:rsidRPr="00280F8E">
        <w:rPr>
          <w:rFonts w:ascii="Times New Roman" w:hAnsi="Times New Roman" w:cs="Times New Roman"/>
          <w:sz w:val="28"/>
          <w:szCs w:val="28"/>
        </w:rPr>
        <w:t xml:space="preserve">e just have to slightly modify the effluent outlet.  </w:t>
      </w:r>
    </w:p>
    <w:p w:rsidR="00CA4881" w:rsidRPr="00280F8E" w:rsidRDefault="00CA4881" w:rsidP="00CA4881">
      <w:pPr>
        <w:ind w:firstLine="720"/>
        <w:jc w:val="both"/>
        <w:rPr>
          <w:rFonts w:ascii="Times New Roman" w:hAnsi="Times New Roman" w:cs="Times New Roman"/>
          <w:sz w:val="28"/>
          <w:szCs w:val="28"/>
        </w:rPr>
      </w:pPr>
      <w:r w:rsidRPr="00280F8E">
        <w:rPr>
          <w:rFonts w:ascii="Times New Roman" w:hAnsi="Times New Roman" w:cs="Times New Roman"/>
          <w:sz w:val="28"/>
          <w:szCs w:val="28"/>
        </w:rPr>
        <w:t xml:space="preserve">Second stage is the removal of chemicals. With funding from management or funding from chemistry old students we can set up a good chemical treatment plant. It will be beneficial for college and also to the department. The chemical treatment is a must in chemistry lab now days. We have to implement the treatment plant in the lab before the next NAAC accreditation. So it will be a great project for Centenary since it </w:t>
      </w:r>
      <w:r w:rsidR="00707FBC" w:rsidRPr="00280F8E">
        <w:rPr>
          <w:rFonts w:ascii="Times New Roman" w:hAnsi="Times New Roman" w:cs="Times New Roman"/>
          <w:sz w:val="28"/>
          <w:szCs w:val="28"/>
        </w:rPr>
        <w:t xml:space="preserve">is </w:t>
      </w:r>
      <w:r w:rsidRPr="00280F8E">
        <w:rPr>
          <w:rFonts w:ascii="Times New Roman" w:hAnsi="Times New Roman" w:cs="Times New Roman"/>
          <w:sz w:val="28"/>
          <w:szCs w:val="28"/>
        </w:rPr>
        <w:t xml:space="preserve">beneficial to student community, College and also to the environment and so to the </w:t>
      </w:r>
      <w:proofErr w:type="gramStart"/>
      <w:r w:rsidRPr="00280F8E">
        <w:rPr>
          <w:rFonts w:ascii="Times New Roman" w:hAnsi="Times New Roman" w:cs="Times New Roman"/>
          <w:sz w:val="28"/>
          <w:szCs w:val="28"/>
        </w:rPr>
        <w:t>society .</w:t>
      </w:r>
      <w:proofErr w:type="gramEnd"/>
      <w:r w:rsidRPr="00280F8E">
        <w:rPr>
          <w:rFonts w:ascii="Times New Roman" w:hAnsi="Times New Roman" w:cs="Times New Roman"/>
          <w:sz w:val="28"/>
          <w:szCs w:val="28"/>
        </w:rPr>
        <w:t xml:space="preserve"> </w:t>
      </w:r>
    </w:p>
    <w:p w:rsidR="00CA4881" w:rsidRDefault="00CA4881" w:rsidP="00CA4881">
      <w:pPr>
        <w:rPr>
          <w:rFonts w:ascii="Times New Roman" w:hAnsi="Times New Roman" w:cs="Times New Roman"/>
          <w:sz w:val="28"/>
          <w:szCs w:val="28"/>
        </w:rPr>
      </w:pPr>
    </w:p>
    <w:p w:rsidR="00D73A3A" w:rsidRDefault="00D73A3A" w:rsidP="00CA4881">
      <w:pPr>
        <w:rPr>
          <w:rFonts w:ascii="Times New Roman" w:hAnsi="Times New Roman" w:cs="Times New Roman"/>
          <w:sz w:val="28"/>
          <w:szCs w:val="28"/>
        </w:rPr>
      </w:pPr>
    </w:p>
    <w:p w:rsidR="00D73A3A" w:rsidRPr="00280F8E" w:rsidRDefault="00D73A3A" w:rsidP="00CA4881">
      <w:pPr>
        <w:rPr>
          <w:rFonts w:ascii="Times New Roman" w:hAnsi="Times New Roman" w:cs="Times New Roman"/>
          <w:sz w:val="28"/>
          <w:szCs w:val="28"/>
        </w:rPr>
      </w:pPr>
    </w:p>
    <w:p w:rsidR="00280F8E" w:rsidRDefault="00280F8E" w:rsidP="00280F8E">
      <w:pPr>
        <w:rPr>
          <w:rFonts w:ascii="Times New Roman" w:hAnsi="Times New Roman" w:cs="Times New Roman"/>
          <w:b/>
          <w:bCs/>
          <w:sz w:val="32"/>
          <w:szCs w:val="32"/>
          <w:u w:val="single"/>
        </w:rPr>
      </w:pPr>
    </w:p>
    <w:p w:rsidR="00280F8E" w:rsidRDefault="000A5F2F" w:rsidP="000A5F2F">
      <w:pPr>
        <w:pStyle w:val="ListParagraph"/>
        <w:numPr>
          <w:ilvl w:val="0"/>
          <w:numId w:val="12"/>
        </w:numPr>
        <w:rPr>
          <w:rFonts w:cs="Times New Roman"/>
          <w:b/>
          <w:bCs/>
          <w:sz w:val="52"/>
          <w:szCs w:val="52"/>
        </w:rPr>
      </w:pPr>
      <w:r>
        <w:rPr>
          <w:rFonts w:cs="Times New Roman"/>
          <w:b/>
          <w:bCs/>
          <w:sz w:val="52"/>
          <w:szCs w:val="52"/>
        </w:rPr>
        <w:t xml:space="preserve">Online </w:t>
      </w:r>
      <w:r w:rsidR="00A2532E">
        <w:rPr>
          <w:rFonts w:cs="Times New Roman"/>
          <w:b/>
          <w:bCs/>
          <w:sz w:val="52"/>
          <w:szCs w:val="52"/>
        </w:rPr>
        <w:t>UGC-</w:t>
      </w:r>
      <w:r>
        <w:rPr>
          <w:rFonts w:cs="Times New Roman"/>
          <w:b/>
          <w:bCs/>
          <w:sz w:val="52"/>
          <w:szCs w:val="52"/>
        </w:rPr>
        <w:t>NET/JRF Coaching</w:t>
      </w:r>
    </w:p>
    <w:p w:rsidR="00A2532E" w:rsidRDefault="00A2532E" w:rsidP="00A2532E">
      <w:pPr>
        <w:pStyle w:val="ListParagraph"/>
        <w:ind w:left="1080"/>
        <w:rPr>
          <w:rFonts w:cs="Times New Roman"/>
          <w:b/>
          <w:bCs/>
          <w:sz w:val="52"/>
          <w:szCs w:val="52"/>
        </w:rPr>
      </w:pPr>
    </w:p>
    <w:p w:rsidR="00A2532E" w:rsidRDefault="003B753E" w:rsidP="000E3193">
      <w:pPr>
        <w:pStyle w:val="ListParagraph"/>
        <w:ind w:left="1080"/>
        <w:jc w:val="both"/>
        <w:rPr>
          <w:rFonts w:cs="Times New Roman"/>
          <w:color w:val="474747"/>
          <w:sz w:val="28"/>
          <w:szCs w:val="28"/>
        </w:rPr>
      </w:pPr>
      <w:r>
        <w:rPr>
          <w:rFonts w:cs="Times New Roman"/>
          <w:color w:val="333333"/>
          <w:sz w:val="28"/>
          <w:szCs w:val="28"/>
          <w:shd w:val="clear" w:color="auto" w:fill="FFFFFF"/>
        </w:rPr>
        <w:t xml:space="preserve">CSIR/UGC JRF/NET is a National level test making </w:t>
      </w:r>
      <w:r w:rsidR="00D73A3A">
        <w:rPr>
          <w:rFonts w:cs="Times New Roman"/>
          <w:color w:val="333333"/>
          <w:sz w:val="28"/>
          <w:szCs w:val="28"/>
          <w:shd w:val="clear" w:color="auto" w:fill="FFFFFF"/>
        </w:rPr>
        <w:t>students</w:t>
      </w:r>
      <w:r>
        <w:rPr>
          <w:rFonts w:cs="Times New Roman"/>
          <w:color w:val="333333"/>
          <w:sz w:val="28"/>
          <w:szCs w:val="28"/>
          <w:shd w:val="clear" w:color="auto" w:fill="FFFFFF"/>
        </w:rPr>
        <w:t xml:space="preserve"> </w:t>
      </w:r>
      <w:r w:rsidR="00D73A3A">
        <w:rPr>
          <w:rFonts w:cs="Times New Roman"/>
          <w:color w:val="333333"/>
          <w:sz w:val="28"/>
          <w:szCs w:val="28"/>
          <w:shd w:val="clear" w:color="auto" w:fill="FFFFFF"/>
        </w:rPr>
        <w:t>eligible</w:t>
      </w:r>
      <w:r>
        <w:rPr>
          <w:rFonts w:cs="Times New Roman"/>
          <w:color w:val="333333"/>
          <w:sz w:val="28"/>
          <w:szCs w:val="28"/>
          <w:shd w:val="clear" w:color="auto" w:fill="FFFFFF"/>
        </w:rPr>
        <w:t xml:space="preserve"> for research in leading institutions and for the post of </w:t>
      </w:r>
      <w:r w:rsidR="00D73A3A">
        <w:rPr>
          <w:rFonts w:cs="Times New Roman"/>
          <w:color w:val="333333"/>
          <w:sz w:val="28"/>
          <w:szCs w:val="28"/>
          <w:shd w:val="clear" w:color="auto" w:fill="FFFFFF"/>
        </w:rPr>
        <w:t>Assistant P</w:t>
      </w:r>
      <w:r>
        <w:rPr>
          <w:rFonts w:cs="Times New Roman"/>
          <w:color w:val="333333"/>
          <w:sz w:val="28"/>
          <w:szCs w:val="28"/>
          <w:shd w:val="clear" w:color="auto" w:fill="FFFFFF"/>
        </w:rPr>
        <w:t>rofessor in colleges/</w:t>
      </w:r>
      <w:r w:rsidR="00D73A3A">
        <w:rPr>
          <w:rFonts w:cs="Times New Roman"/>
          <w:color w:val="333333"/>
          <w:sz w:val="28"/>
          <w:szCs w:val="28"/>
          <w:shd w:val="clear" w:color="auto" w:fill="FFFFFF"/>
        </w:rPr>
        <w:t>universities</w:t>
      </w:r>
      <w:r>
        <w:rPr>
          <w:rFonts w:cs="Times New Roman"/>
          <w:color w:val="333333"/>
          <w:sz w:val="28"/>
          <w:szCs w:val="28"/>
          <w:shd w:val="clear" w:color="auto" w:fill="FFFFFF"/>
        </w:rPr>
        <w:t xml:space="preserve">. </w:t>
      </w:r>
      <w:r w:rsidR="00A2532E">
        <w:rPr>
          <w:rFonts w:cs="Times New Roman"/>
          <w:color w:val="333333"/>
          <w:sz w:val="28"/>
          <w:szCs w:val="28"/>
          <w:shd w:val="clear" w:color="auto" w:fill="FFFFFF"/>
        </w:rPr>
        <w:t xml:space="preserve"> As a Postgraduate department which i</w:t>
      </w:r>
      <w:r w:rsidR="000E3193">
        <w:rPr>
          <w:rFonts w:cs="Times New Roman"/>
          <w:color w:val="333333"/>
          <w:sz w:val="28"/>
          <w:szCs w:val="28"/>
          <w:shd w:val="clear" w:color="auto" w:fill="FFFFFF"/>
        </w:rPr>
        <w:t>s very much</w:t>
      </w:r>
      <w:r w:rsidR="00A2532E" w:rsidRPr="00A2532E">
        <w:rPr>
          <w:rFonts w:cs="Times New Roman"/>
          <w:color w:val="474747"/>
          <w:sz w:val="28"/>
          <w:szCs w:val="28"/>
        </w:rPr>
        <w:t xml:space="preserve"> committed to the overall development of students by integrating teaching, research and co-curricular activities</w:t>
      </w:r>
      <w:r w:rsidR="000E3193">
        <w:rPr>
          <w:rFonts w:cs="Times New Roman"/>
          <w:color w:val="474747"/>
          <w:sz w:val="28"/>
          <w:szCs w:val="28"/>
        </w:rPr>
        <w:t>, the department wish</w:t>
      </w:r>
      <w:r>
        <w:rPr>
          <w:rFonts w:cs="Times New Roman"/>
          <w:color w:val="474747"/>
          <w:sz w:val="28"/>
          <w:szCs w:val="28"/>
        </w:rPr>
        <w:t>es</w:t>
      </w:r>
      <w:r w:rsidR="000E3193">
        <w:rPr>
          <w:rFonts w:cs="Times New Roman"/>
          <w:color w:val="474747"/>
          <w:sz w:val="28"/>
          <w:szCs w:val="28"/>
        </w:rPr>
        <w:t xml:space="preserve"> to </w:t>
      </w:r>
      <w:r>
        <w:rPr>
          <w:rFonts w:cs="Times New Roman"/>
          <w:color w:val="474747"/>
          <w:sz w:val="28"/>
          <w:szCs w:val="28"/>
        </w:rPr>
        <w:t>initiate NET</w:t>
      </w:r>
      <w:r w:rsidR="00D73A3A">
        <w:rPr>
          <w:rFonts w:cs="Times New Roman"/>
          <w:color w:val="474747"/>
          <w:sz w:val="28"/>
          <w:szCs w:val="28"/>
        </w:rPr>
        <w:t>/JRF</w:t>
      </w:r>
      <w:r>
        <w:rPr>
          <w:rFonts w:cs="Times New Roman"/>
          <w:color w:val="474747"/>
          <w:sz w:val="28"/>
          <w:szCs w:val="28"/>
        </w:rPr>
        <w:t xml:space="preserve"> coaching </w:t>
      </w:r>
      <w:proofErr w:type="gramStart"/>
      <w:r>
        <w:rPr>
          <w:rFonts w:cs="Times New Roman"/>
          <w:color w:val="474747"/>
          <w:sz w:val="28"/>
          <w:szCs w:val="28"/>
        </w:rPr>
        <w:t xml:space="preserve">in </w:t>
      </w:r>
      <w:r w:rsidR="000E3193">
        <w:rPr>
          <w:rFonts w:cs="Times New Roman"/>
          <w:color w:val="474747"/>
          <w:sz w:val="28"/>
          <w:szCs w:val="28"/>
        </w:rPr>
        <w:t xml:space="preserve"> online</w:t>
      </w:r>
      <w:proofErr w:type="gramEnd"/>
      <w:r w:rsidR="000E3193">
        <w:rPr>
          <w:rFonts w:cs="Times New Roman"/>
          <w:color w:val="474747"/>
          <w:sz w:val="28"/>
          <w:szCs w:val="28"/>
        </w:rPr>
        <w:t xml:space="preserve"> </w:t>
      </w:r>
      <w:r>
        <w:rPr>
          <w:rFonts w:cs="Times New Roman"/>
          <w:color w:val="474747"/>
          <w:sz w:val="28"/>
          <w:szCs w:val="28"/>
        </w:rPr>
        <w:t>mode</w:t>
      </w:r>
      <w:r w:rsidR="000E3193">
        <w:rPr>
          <w:rFonts w:cs="Times New Roman"/>
          <w:color w:val="474747"/>
          <w:sz w:val="28"/>
          <w:szCs w:val="28"/>
        </w:rPr>
        <w:t xml:space="preserve"> to our post-graduate students.</w:t>
      </w:r>
    </w:p>
    <w:p w:rsidR="00D73A3A" w:rsidRDefault="00D73A3A" w:rsidP="000E3193">
      <w:pPr>
        <w:pStyle w:val="ListParagraph"/>
        <w:ind w:left="1080"/>
        <w:jc w:val="both"/>
        <w:rPr>
          <w:rFonts w:cs="Times New Roman"/>
          <w:color w:val="474747"/>
          <w:sz w:val="28"/>
          <w:szCs w:val="28"/>
        </w:rPr>
      </w:pPr>
    </w:p>
    <w:p w:rsidR="00D73A3A" w:rsidRDefault="00D73A3A" w:rsidP="000E3193">
      <w:pPr>
        <w:pStyle w:val="ListParagraph"/>
        <w:ind w:left="1080"/>
        <w:jc w:val="both"/>
        <w:rPr>
          <w:rFonts w:cs="Times New Roman"/>
          <w:color w:val="474747"/>
          <w:sz w:val="28"/>
          <w:szCs w:val="28"/>
        </w:rPr>
      </w:pPr>
    </w:p>
    <w:p w:rsidR="000E3193" w:rsidRDefault="000E3193" w:rsidP="00A2532E">
      <w:pPr>
        <w:pStyle w:val="ListParagraph"/>
        <w:ind w:left="1080"/>
        <w:rPr>
          <w:rFonts w:cs="Times New Roman"/>
          <w:color w:val="333333"/>
          <w:sz w:val="28"/>
          <w:szCs w:val="28"/>
          <w:shd w:val="clear" w:color="auto" w:fill="FFFFFF"/>
        </w:rPr>
      </w:pPr>
      <w:r>
        <w:rPr>
          <w:rFonts w:cs="Times New Roman"/>
          <w:color w:val="333333"/>
          <w:sz w:val="28"/>
          <w:szCs w:val="28"/>
          <w:shd w:val="clear" w:color="auto" w:fill="FFFFFF"/>
        </w:rPr>
        <w:t>TARGET GROUP:-</w:t>
      </w:r>
    </w:p>
    <w:p w:rsidR="000E3193" w:rsidRDefault="000E3193" w:rsidP="00A2532E">
      <w:pPr>
        <w:pStyle w:val="ListParagraph"/>
        <w:ind w:left="1080"/>
        <w:rPr>
          <w:rFonts w:cs="Times New Roman"/>
          <w:color w:val="333333"/>
          <w:sz w:val="28"/>
          <w:szCs w:val="28"/>
          <w:shd w:val="clear" w:color="auto" w:fill="FFFFFF"/>
        </w:rPr>
      </w:pPr>
      <w:r>
        <w:rPr>
          <w:rFonts w:cs="Times New Roman"/>
          <w:color w:val="333333"/>
          <w:sz w:val="28"/>
          <w:szCs w:val="28"/>
          <w:shd w:val="clear" w:color="auto" w:fill="FFFFFF"/>
        </w:rPr>
        <w:t>Ongoing post graduate students -1</w:t>
      </w:r>
      <w:r w:rsidRPr="000E3193">
        <w:rPr>
          <w:rFonts w:cs="Times New Roman"/>
          <w:color w:val="333333"/>
          <w:sz w:val="28"/>
          <w:szCs w:val="28"/>
          <w:shd w:val="clear" w:color="auto" w:fill="FFFFFF"/>
          <w:vertAlign w:val="superscript"/>
        </w:rPr>
        <w:t>st</w:t>
      </w:r>
      <w:r>
        <w:rPr>
          <w:rFonts w:cs="Times New Roman"/>
          <w:color w:val="333333"/>
          <w:sz w:val="28"/>
          <w:szCs w:val="28"/>
          <w:shd w:val="clear" w:color="auto" w:fill="FFFFFF"/>
        </w:rPr>
        <w:t xml:space="preserve"> year and 2</w:t>
      </w:r>
      <w:r w:rsidRPr="000E3193">
        <w:rPr>
          <w:rFonts w:cs="Times New Roman"/>
          <w:color w:val="333333"/>
          <w:sz w:val="28"/>
          <w:szCs w:val="28"/>
          <w:shd w:val="clear" w:color="auto" w:fill="FFFFFF"/>
          <w:vertAlign w:val="superscript"/>
        </w:rPr>
        <w:t>nd</w:t>
      </w:r>
      <w:r>
        <w:rPr>
          <w:rFonts w:cs="Times New Roman"/>
          <w:color w:val="333333"/>
          <w:sz w:val="28"/>
          <w:szCs w:val="28"/>
          <w:shd w:val="clear" w:color="auto" w:fill="FFFFFF"/>
        </w:rPr>
        <w:t xml:space="preserve"> year</w:t>
      </w:r>
    </w:p>
    <w:p w:rsidR="00D73A3A" w:rsidRDefault="00D73A3A" w:rsidP="00A2532E">
      <w:pPr>
        <w:pStyle w:val="ListParagraph"/>
        <w:ind w:left="1080"/>
        <w:rPr>
          <w:rFonts w:cs="Times New Roman"/>
          <w:color w:val="333333"/>
          <w:sz w:val="28"/>
          <w:szCs w:val="28"/>
          <w:shd w:val="clear" w:color="auto" w:fill="FFFFFF"/>
        </w:rPr>
      </w:pPr>
    </w:p>
    <w:p w:rsidR="00D73A3A" w:rsidRDefault="000E3193" w:rsidP="00A2532E">
      <w:pPr>
        <w:pStyle w:val="ListParagraph"/>
        <w:ind w:left="1080"/>
        <w:rPr>
          <w:rFonts w:cs="Times New Roman"/>
          <w:color w:val="333333"/>
          <w:sz w:val="28"/>
          <w:szCs w:val="28"/>
          <w:shd w:val="clear" w:color="auto" w:fill="FFFFFF"/>
        </w:rPr>
      </w:pPr>
      <w:r>
        <w:rPr>
          <w:rFonts w:cs="Times New Roman"/>
          <w:color w:val="333333"/>
          <w:sz w:val="28"/>
          <w:szCs w:val="28"/>
          <w:shd w:val="clear" w:color="auto" w:fill="FFFFFF"/>
        </w:rPr>
        <w:t>OBJECTIVES:-</w:t>
      </w:r>
      <w:r w:rsidR="007A7CEC">
        <w:rPr>
          <w:rFonts w:cs="Times New Roman"/>
          <w:color w:val="333333"/>
          <w:sz w:val="28"/>
          <w:szCs w:val="28"/>
          <w:shd w:val="clear" w:color="auto" w:fill="FFFFFF"/>
        </w:rPr>
        <w:t xml:space="preserve"> </w:t>
      </w:r>
    </w:p>
    <w:p w:rsidR="000E3193" w:rsidRDefault="007A7CEC" w:rsidP="00A2532E">
      <w:pPr>
        <w:pStyle w:val="ListParagraph"/>
        <w:ind w:left="1080"/>
        <w:rPr>
          <w:rFonts w:cs="Times New Roman"/>
          <w:color w:val="333333"/>
          <w:sz w:val="28"/>
          <w:szCs w:val="28"/>
          <w:shd w:val="clear" w:color="auto" w:fill="FFFFFF"/>
        </w:rPr>
      </w:pPr>
      <w:r>
        <w:rPr>
          <w:rFonts w:cs="Times New Roman"/>
          <w:color w:val="333333"/>
          <w:sz w:val="28"/>
          <w:szCs w:val="28"/>
          <w:shd w:val="clear" w:color="auto" w:fill="FFFFFF"/>
        </w:rPr>
        <w:t xml:space="preserve">Increase the number of JRF/NET holders from the </w:t>
      </w:r>
      <w:r w:rsidR="00D73A3A">
        <w:rPr>
          <w:rFonts w:cs="Times New Roman"/>
          <w:color w:val="333333"/>
          <w:sz w:val="28"/>
          <w:szCs w:val="28"/>
          <w:shd w:val="clear" w:color="auto" w:fill="FFFFFF"/>
        </w:rPr>
        <w:t>department</w:t>
      </w:r>
      <w:r>
        <w:rPr>
          <w:rFonts w:cs="Times New Roman"/>
          <w:color w:val="333333"/>
          <w:sz w:val="28"/>
          <w:szCs w:val="28"/>
          <w:shd w:val="clear" w:color="auto" w:fill="FFFFFF"/>
        </w:rPr>
        <w:t xml:space="preserve"> </w:t>
      </w:r>
    </w:p>
    <w:p w:rsidR="00D73A3A" w:rsidRDefault="00D73A3A" w:rsidP="00A2532E">
      <w:pPr>
        <w:pStyle w:val="ListParagraph"/>
        <w:ind w:left="1080"/>
        <w:rPr>
          <w:rFonts w:cs="Times New Roman"/>
          <w:color w:val="333333"/>
          <w:sz w:val="28"/>
          <w:szCs w:val="28"/>
          <w:shd w:val="clear" w:color="auto" w:fill="FFFFFF"/>
        </w:rPr>
      </w:pPr>
    </w:p>
    <w:p w:rsidR="00D73A3A" w:rsidRPr="00D73A3A" w:rsidRDefault="000E3193" w:rsidP="00D73A3A">
      <w:pPr>
        <w:pStyle w:val="ListParagraph"/>
        <w:ind w:left="1080"/>
        <w:rPr>
          <w:rFonts w:cs="Times New Roman"/>
          <w:color w:val="333333"/>
          <w:sz w:val="28"/>
          <w:szCs w:val="28"/>
          <w:shd w:val="clear" w:color="auto" w:fill="FFFFFF"/>
        </w:rPr>
      </w:pPr>
      <w:r>
        <w:rPr>
          <w:rFonts w:cs="Times New Roman"/>
          <w:color w:val="333333"/>
          <w:sz w:val="28"/>
          <w:szCs w:val="28"/>
          <w:shd w:val="clear" w:color="auto" w:fill="FFFFFF"/>
        </w:rPr>
        <w:t xml:space="preserve">ACTION </w:t>
      </w:r>
      <w:proofErr w:type="gramStart"/>
      <w:r>
        <w:rPr>
          <w:rFonts w:cs="Times New Roman"/>
          <w:color w:val="333333"/>
          <w:sz w:val="28"/>
          <w:szCs w:val="28"/>
          <w:shd w:val="clear" w:color="auto" w:fill="FFFFFF"/>
        </w:rPr>
        <w:t>PLAN</w:t>
      </w:r>
      <w:r w:rsidR="007A7CEC">
        <w:rPr>
          <w:rFonts w:cs="Times New Roman"/>
          <w:color w:val="333333"/>
          <w:sz w:val="28"/>
          <w:szCs w:val="28"/>
          <w:shd w:val="clear" w:color="auto" w:fill="FFFFFF"/>
        </w:rPr>
        <w:t xml:space="preserve"> :</w:t>
      </w:r>
      <w:proofErr w:type="gramEnd"/>
      <w:r w:rsidR="007A7CEC">
        <w:rPr>
          <w:rFonts w:cs="Times New Roman"/>
          <w:color w:val="333333"/>
          <w:sz w:val="28"/>
          <w:szCs w:val="28"/>
          <w:shd w:val="clear" w:color="auto" w:fill="FFFFFF"/>
        </w:rPr>
        <w:t xml:space="preserve"> </w:t>
      </w:r>
    </w:p>
    <w:p w:rsidR="000E3193" w:rsidRDefault="00D73A3A" w:rsidP="00D73A3A">
      <w:pPr>
        <w:pStyle w:val="ListParagraph"/>
        <w:numPr>
          <w:ilvl w:val="0"/>
          <w:numId w:val="15"/>
        </w:numPr>
        <w:rPr>
          <w:rFonts w:cs="Times New Roman"/>
          <w:color w:val="333333"/>
          <w:sz w:val="28"/>
          <w:szCs w:val="28"/>
          <w:shd w:val="clear" w:color="auto" w:fill="FFFFFF"/>
        </w:rPr>
      </w:pPr>
      <w:r>
        <w:rPr>
          <w:rFonts w:cs="Times New Roman"/>
          <w:color w:val="333333"/>
          <w:sz w:val="28"/>
          <w:szCs w:val="28"/>
          <w:shd w:val="clear" w:color="auto" w:fill="FFFFFF"/>
        </w:rPr>
        <w:t>Classes on weekends and holidays</w:t>
      </w:r>
    </w:p>
    <w:p w:rsidR="00D73A3A" w:rsidRDefault="00D73A3A" w:rsidP="00D73A3A">
      <w:pPr>
        <w:pStyle w:val="ListParagraph"/>
        <w:numPr>
          <w:ilvl w:val="0"/>
          <w:numId w:val="15"/>
        </w:numPr>
        <w:rPr>
          <w:rFonts w:cs="Times New Roman"/>
          <w:color w:val="333333"/>
          <w:sz w:val="28"/>
          <w:szCs w:val="28"/>
          <w:shd w:val="clear" w:color="auto" w:fill="FFFFFF"/>
        </w:rPr>
      </w:pPr>
      <w:r>
        <w:rPr>
          <w:rFonts w:cs="Times New Roman"/>
          <w:color w:val="333333"/>
          <w:sz w:val="28"/>
          <w:szCs w:val="28"/>
          <w:shd w:val="clear" w:color="auto" w:fill="FFFFFF"/>
        </w:rPr>
        <w:t>Classes in both synchronous and asynchronous modes</w:t>
      </w:r>
    </w:p>
    <w:p w:rsidR="00D73A3A" w:rsidRDefault="00D73A3A" w:rsidP="00D73A3A">
      <w:pPr>
        <w:pStyle w:val="ListParagraph"/>
        <w:numPr>
          <w:ilvl w:val="0"/>
          <w:numId w:val="15"/>
        </w:numPr>
        <w:rPr>
          <w:rFonts w:cs="Times New Roman"/>
          <w:color w:val="333333"/>
          <w:sz w:val="28"/>
          <w:szCs w:val="28"/>
          <w:shd w:val="clear" w:color="auto" w:fill="FFFFFF"/>
        </w:rPr>
      </w:pPr>
      <w:r>
        <w:rPr>
          <w:rFonts w:cs="Times New Roman"/>
          <w:color w:val="333333"/>
          <w:sz w:val="28"/>
          <w:szCs w:val="28"/>
          <w:shd w:val="clear" w:color="auto" w:fill="FFFFFF"/>
        </w:rPr>
        <w:t>Previous examination question paper discussion</w:t>
      </w:r>
    </w:p>
    <w:p w:rsidR="00D73A3A" w:rsidRDefault="00D73A3A" w:rsidP="00D73A3A">
      <w:pPr>
        <w:pStyle w:val="ListParagraph"/>
        <w:numPr>
          <w:ilvl w:val="0"/>
          <w:numId w:val="15"/>
        </w:numPr>
        <w:rPr>
          <w:rFonts w:cs="Times New Roman"/>
          <w:color w:val="333333"/>
          <w:sz w:val="28"/>
          <w:szCs w:val="28"/>
          <w:shd w:val="clear" w:color="auto" w:fill="FFFFFF"/>
        </w:rPr>
      </w:pPr>
      <w:r>
        <w:rPr>
          <w:rFonts w:cs="Times New Roman"/>
          <w:color w:val="333333"/>
          <w:sz w:val="28"/>
          <w:szCs w:val="28"/>
          <w:shd w:val="clear" w:color="auto" w:fill="FFFFFF"/>
        </w:rPr>
        <w:t>Frequent tests / assignments for student evaluation</w:t>
      </w:r>
    </w:p>
    <w:p w:rsidR="00D73A3A" w:rsidRDefault="00D73A3A" w:rsidP="00D73A3A">
      <w:pPr>
        <w:pStyle w:val="ListParagraph"/>
        <w:ind w:left="1440"/>
        <w:rPr>
          <w:rFonts w:cs="Times New Roman"/>
          <w:color w:val="333333"/>
          <w:sz w:val="28"/>
          <w:szCs w:val="28"/>
          <w:shd w:val="clear" w:color="auto" w:fill="FFFFFF"/>
        </w:rPr>
      </w:pPr>
    </w:p>
    <w:p w:rsidR="00D73A3A" w:rsidRDefault="00D73A3A" w:rsidP="00A2532E">
      <w:pPr>
        <w:pStyle w:val="ListParagraph"/>
        <w:ind w:left="1080"/>
        <w:rPr>
          <w:rFonts w:cs="Times New Roman"/>
          <w:color w:val="333333"/>
          <w:sz w:val="28"/>
          <w:szCs w:val="28"/>
          <w:shd w:val="clear" w:color="auto" w:fill="FFFFFF"/>
        </w:rPr>
      </w:pPr>
    </w:p>
    <w:p w:rsidR="000E3193" w:rsidRPr="00D73A3A" w:rsidRDefault="000E3193" w:rsidP="00D73A3A">
      <w:pPr>
        <w:rPr>
          <w:rFonts w:cs="Times New Roman"/>
          <w:color w:val="333333"/>
          <w:sz w:val="28"/>
          <w:szCs w:val="28"/>
          <w:shd w:val="clear" w:color="auto" w:fill="FFFFFF"/>
        </w:rPr>
      </w:pPr>
    </w:p>
    <w:p w:rsidR="000E3193" w:rsidRPr="000E3193" w:rsidRDefault="000E3193" w:rsidP="00A2532E">
      <w:pPr>
        <w:pStyle w:val="ListParagraph"/>
        <w:ind w:left="1080"/>
        <w:rPr>
          <w:rFonts w:cs="Times New Roman"/>
          <w:b/>
          <w:bCs/>
          <w:sz w:val="28"/>
          <w:szCs w:val="28"/>
        </w:rPr>
      </w:pPr>
    </w:p>
    <w:p w:rsidR="00280F8E" w:rsidRPr="00A2532E" w:rsidRDefault="00280F8E" w:rsidP="00280F8E">
      <w:pPr>
        <w:rPr>
          <w:rFonts w:ascii="Times New Roman" w:hAnsi="Times New Roman" w:cs="Times New Roman"/>
          <w:b/>
          <w:bCs/>
          <w:sz w:val="28"/>
          <w:szCs w:val="28"/>
        </w:rPr>
      </w:pPr>
    </w:p>
    <w:p w:rsidR="00280F8E" w:rsidRDefault="00280F8E" w:rsidP="00280F8E">
      <w:pPr>
        <w:rPr>
          <w:rFonts w:cs="Times New Roman"/>
          <w:b/>
          <w:bCs/>
          <w:sz w:val="52"/>
          <w:szCs w:val="52"/>
        </w:rPr>
      </w:pPr>
    </w:p>
    <w:p w:rsidR="00280F8E" w:rsidRDefault="00280F8E" w:rsidP="00280F8E">
      <w:pPr>
        <w:rPr>
          <w:rFonts w:cs="Times New Roman"/>
          <w:b/>
          <w:bCs/>
          <w:sz w:val="52"/>
          <w:szCs w:val="52"/>
        </w:rPr>
      </w:pPr>
    </w:p>
    <w:p w:rsidR="00657EFB" w:rsidRDefault="00657EFB" w:rsidP="00280F8E">
      <w:pPr>
        <w:rPr>
          <w:rFonts w:cs="Times New Roman"/>
          <w:b/>
          <w:bCs/>
          <w:sz w:val="52"/>
          <w:szCs w:val="52"/>
        </w:rPr>
      </w:pPr>
    </w:p>
    <w:p w:rsidR="00CA4881" w:rsidRPr="000A5F2F" w:rsidRDefault="00CA4881" w:rsidP="000A5F2F">
      <w:pPr>
        <w:pStyle w:val="ListParagraph"/>
        <w:numPr>
          <w:ilvl w:val="0"/>
          <w:numId w:val="12"/>
        </w:numPr>
        <w:rPr>
          <w:rFonts w:cs="Times New Roman"/>
          <w:b/>
          <w:bCs/>
          <w:sz w:val="52"/>
          <w:szCs w:val="52"/>
        </w:rPr>
      </w:pPr>
      <w:r w:rsidRPr="000A5F2F">
        <w:rPr>
          <w:rFonts w:cs="Times New Roman"/>
          <w:b/>
          <w:bCs/>
          <w:sz w:val="52"/>
          <w:szCs w:val="52"/>
        </w:rPr>
        <w:lastRenderedPageBreak/>
        <w:t>Know Your Water- Drink Safe- Stay Safe- Stay Healthy</w:t>
      </w:r>
    </w:p>
    <w:p w:rsidR="00707FBC" w:rsidRPr="00280F8E" w:rsidRDefault="00707FBC" w:rsidP="00CA4881">
      <w:pPr>
        <w:rPr>
          <w:rFonts w:ascii="Times New Roman" w:hAnsi="Times New Roman" w:cs="Times New Roman"/>
          <w:color w:val="000000" w:themeColor="text1"/>
          <w:sz w:val="52"/>
          <w:szCs w:val="52"/>
        </w:rPr>
      </w:pPr>
    </w:p>
    <w:p w:rsidR="00CA4881" w:rsidRPr="00280F8E" w:rsidRDefault="00CA4881" w:rsidP="00CA4881">
      <w:pPr>
        <w:rPr>
          <w:rFonts w:ascii="Times New Roman" w:hAnsi="Times New Roman" w:cs="Times New Roman"/>
          <w:b/>
          <w:bCs/>
          <w:color w:val="000000" w:themeColor="text1"/>
          <w:sz w:val="28"/>
          <w:szCs w:val="28"/>
          <w:u w:val="single"/>
        </w:rPr>
      </w:pPr>
      <w:r w:rsidRPr="00280F8E">
        <w:rPr>
          <w:rFonts w:ascii="Times New Roman" w:hAnsi="Times New Roman" w:cs="Times New Roman"/>
          <w:b/>
          <w:bCs/>
          <w:color w:val="000000" w:themeColor="text1"/>
          <w:sz w:val="28"/>
          <w:szCs w:val="28"/>
          <w:u w:val="single"/>
        </w:rPr>
        <w:t>INTRODUCTION</w:t>
      </w:r>
    </w:p>
    <w:p w:rsidR="00CA4881" w:rsidRPr="00280F8E" w:rsidRDefault="00CA4881" w:rsidP="00707FBC">
      <w:pPr>
        <w:ind w:firstLine="720"/>
        <w:jc w:val="both"/>
        <w:rPr>
          <w:rFonts w:ascii="Times New Roman" w:hAnsi="Times New Roman" w:cs="Times New Roman"/>
          <w:sz w:val="28"/>
          <w:szCs w:val="28"/>
        </w:rPr>
      </w:pPr>
      <w:r w:rsidRPr="00280F8E">
        <w:rPr>
          <w:rFonts w:ascii="Times New Roman" w:hAnsi="Times New Roman" w:cs="Times New Roman"/>
          <w:sz w:val="28"/>
          <w:szCs w:val="28"/>
        </w:rPr>
        <w:t>Water is one of the most important of all natural resources known on earth. It is important to all living organisms, most ecological systems, human health, food production and economic development. The safety of drinking water is an on-going concern within the global village. Currently, about 20% of the world’s population lacks access to safe drinking water, and more than 5 million people die annually from illness associated with safe drinking water or inadequate sanitation. If everyone had safe drinking water and adequate sanitation services, there would be 200 million fewer cases of diarrhoea and 2.1 million fewer deaths caused by diarrhoeal illness each year. Traditionally, the safety of potable water supplies has been controlled by disinfection, usually by chlorination and coliform population estimates. However, it has been reported that coliform-free potable water may not necessarily be free of pathogens.</w:t>
      </w:r>
    </w:p>
    <w:p w:rsidR="00CA4881" w:rsidRPr="00707FBC" w:rsidRDefault="00CA4881" w:rsidP="00CA4881">
      <w:pPr>
        <w:rPr>
          <w:rFonts w:ascii="Times New Roman" w:hAnsi="Times New Roman" w:cs="Times New Roman"/>
          <w:sz w:val="24"/>
          <w:szCs w:val="24"/>
        </w:rPr>
      </w:pPr>
    </w:p>
    <w:p w:rsidR="00CA4881" w:rsidRPr="00280F8E" w:rsidRDefault="00CA4881" w:rsidP="00CA4881">
      <w:pPr>
        <w:rPr>
          <w:rFonts w:ascii="Times New Roman" w:hAnsi="Times New Roman" w:cs="Times New Roman"/>
          <w:b/>
          <w:bCs/>
          <w:sz w:val="28"/>
          <w:szCs w:val="28"/>
          <w:u w:val="single"/>
        </w:rPr>
      </w:pPr>
      <w:r w:rsidRPr="00280F8E">
        <w:rPr>
          <w:rFonts w:ascii="Times New Roman" w:hAnsi="Times New Roman" w:cs="Times New Roman"/>
          <w:b/>
          <w:bCs/>
          <w:sz w:val="28"/>
          <w:szCs w:val="28"/>
          <w:u w:val="single"/>
        </w:rPr>
        <w:t>OBJECTIVES OF THE PROPOSED WORK</w:t>
      </w:r>
    </w:p>
    <w:p w:rsidR="00CA4881" w:rsidRPr="00280F8E" w:rsidRDefault="00CA4881" w:rsidP="00CA4881">
      <w:pPr>
        <w:pStyle w:val="ListParagraph"/>
        <w:numPr>
          <w:ilvl w:val="0"/>
          <w:numId w:val="1"/>
        </w:numPr>
        <w:jc w:val="both"/>
        <w:rPr>
          <w:rFonts w:cs="Times New Roman"/>
          <w:sz w:val="28"/>
          <w:szCs w:val="28"/>
        </w:rPr>
      </w:pPr>
      <w:r w:rsidRPr="00280F8E">
        <w:rPr>
          <w:rFonts w:cs="Times New Roman"/>
          <w:sz w:val="28"/>
          <w:szCs w:val="28"/>
        </w:rPr>
        <w:t>Water is one of the most important compounds of the ecosystem, but due to increased human population, industrialization, use of fertilizers in agriculture and other man-made activities, water is getting highly contaminated. It is therefore necessary that the quality of drinking water should be checked at regular time of interval, because due to use of contaminated drinking water, human population suffers from varied water borne diseases.</w:t>
      </w:r>
    </w:p>
    <w:p w:rsidR="00CA4881" w:rsidRPr="00280F8E" w:rsidRDefault="00CA4881" w:rsidP="00CA4881">
      <w:pPr>
        <w:pStyle w:val="ListParagraph"/>
        <w:numPr>
          <w:ilvl w:val="0"/>
          <w:numId w:val="1"/>
        </w:numPr>
        <w:jc w:val="both"/>
        <w:rPr>
          <w:rFonts w:cs="Times New Roman"/>
          <w:sz w:val="28"/>
          <w:szCs w:val="28"/>
        </w:rPr>
      </w:pPr>
      <w:r w:rsidRPr="00280F8E">
        <w:rPr>
          <w:rFonts w:cs="Times New Roman"/>
          <w:sz w:val="28"/>
          <w:szCs w:val="28"/>
        </w:rPr>
        <w:t xml:space="preserve">The areas nearby </w:t>
      </w:r>
      <w:r w:rsidR="00707FBC" w:rsidRPr="00280F8E">
        <w:rPr>
          <w:rFonts w:cs="Times New Roman"/>
          <w:sz w:val="28"/>
          <w:szCs w:val="28"/>
        </w:rPr>
        <w:t xml:space="preserve">Union Christian College </w:t>
      </w:r>
      <w:r w:rsidRPr="00280F8E">
        <w:rPr>
          <w:rFonts w:cs="Times New Roman"/>
          <w:sz w:val="28"/>
          <w:szCs w:val="28"/>
        </w:rPr>
        <w:t xml:space="preserve">are densely populated and the chances of getting water-borne diseases are high, especially during the monsoon and flood season. These circumstances points to the necessity of establishing a continuous monitoring system for </w:t>
      </w:r>
      <w:proofErr w:type="spellStart"/>
      <w:r w:rsidRPr="00280F8E">
        <w:rPr>
          <w:rFonts w:cs="Times New Roman"/>
          <w:sz w:val="28"/>
          <w:szCs w:val="28"/>
        </w:rPr>
        <w:t>analysing</w:t>
      </w:r>
      <w:proofErr w:type="spellEnd"/>
      <w:r w:rsidRPr="00280F8E">
        <w:rPr>
          <w:rFonts w:cs="Times New Roman"/>
          <w:sz w:val="28"/>
          <w:szCs w:val="28"/>
        </w:rPr>
        <w:t xml:space="preserve"> ground water quality parameters.</w:t>
      </w:r>
    </w:p>
    <w:p w:rsidR="00CA4881" w:rsidRPr="00280F8E" w:rsidRDefault="00CA4881" w:rsidP="00CA4881">
      <w:pPr>
        <w:pStyle w:val="ListParagraph"/>
        <w:numPr>
          <w:ilvl w:val="0"/>
          <w:numId w:val="1"/>
        </w:numPr>
        <w:jc w:val="both"/>
        <w:rPr>
          <w:rFonts w:cs="Times New Roman"/>
          <w:sz w:val="28"/>
          <w:szCs w:val="28"/>
        </w:rPr>
      </w:pPr>
      <w:r w:rsidRPr="00280F8E">
        <w:rPr>
          <w:rFonts w:cs="Times New Roman"/>
          <w:sz w:val="28"/>
          <w:szCs w:val="28"/>
        </w:rPr>
        <w:t>As Union Christian College was established with the vision “to serve the community”, The Department of Chemistry can play a major role in establishing the relation between college and the community.</w:t>
      </w:r>
    </w:p>
    <w:p w:rsidR="00CA4881" w:rsidRPr="00280F8E" w:rsidRDefault="00CA4881" w:rsidP="00CA4881">
      <w:pPr>
        <w:pStyle w:val="ListParagraph"/>
        <w:numPr>
          <w:ilvl w:val="0"/>
          <w:numId w:val="1"/>
        </w:numPr>
        <w:jc w:val="both"/>
        <w:rPr>
          <w:rFonts w:cs="Times New Roman"/>
          <w:sz w:val="28"/>
          <w:szCs w:val="28"/>
        </w:rPr>
      </w:pPr>
      <w:r w:rsidRPr="00280F8E">
        <w:rPr>
          <w:rFonts w:cs="Times New Roman"/>
          <w:sz w:val="28"/>
          <w:szCs w:val="28"/>
        </w:rPr>
        <w:t>The proposed project aim is to find the water quality parameters and through this tries to convince the public about the ground water quality and the need of proper waste management and sanitation.</w:t>
      </w:r>
    </w:p>
    <w:p w:rsidR="00CA4881" w:rsidRPr="00280F8E" w:rsidRDefault="00CA4881" w:rsidP="00CA4881">
      <w:pPr>
        <w:pStyle w:val="ListParagraph"/>
        <w:rPr>
          <w:rFonts w:cs="Times New Roman"/>
          <w:sz w:val="28"/>
          <w:szCs w:val="28"/>
        </w:rPr>
      </w:pPr>
    </w:p>
    <w:p w:rsidR="00CA4881" w:rsidRPr="00280F8E" w:rsidRDefault="00CA4881" w:rsidP="00CA4881">
      <w:pPr>
        <w:pStyle w:val="ListParagraph"/>
        <w:jc w:val="both"/>
        <w:rPr>
          <w:rFonts w:cs="Times New Roman"/>
          <w:sz w:val="28"/>
          <w:szCs w:val="28"/>
        </w:rPr>
      </w:pPr>
    </w:p>
    <w:p w:rsidR="00CA4881" w:rsidRPr="00280F8E" w:rsidRDefault="00CA4881" w:rsidP="00CA4881">
      <w:pPr>
        <w:rPr>
          <w:rFonts w:ascii="Times New Roman" w:hAnsi="Times New Roman" w:cs="Times New Roman"/>
          <w:b/>
          <w:bCs/>
          <w:sz w:val="28"/>
          <w:szCs w:val="28"/>
          <w:u w:val="single"/>
        </w:rPr>
      </w:pPr>
      <w:r w:rsidRPr="00280F8E">
        <w:rPr>
          <w:rFonts w:ascii="Times New Roman" w:hAnsi="Times New Roman" w:cs="Times New Roman"/>
          <w:b/>
          <w:bCs/>
          <w:sz w:val="28"/>
          <w:szCs w:val="28"/>
          <w:u w:val="single"/>
        </w:rPr>
        <w:t>WORK PLAN</w:t>
      </w:r>
    </w:p>
    <w:p w:rsidR="00CA4881" w:rsidRPr="00280F8E" w:rsidRDefault="00CA4881" w:rsidP="00CA4881">
      <w:pPr>
        <w:pStyle w:val="ListParagraph"/>
        <w:numPr>
          <w:ilvl w:val="0"/>
          <w:numId w:val="2"/>
        </w:numPr>
        <w:jc w:val="both"/>
        <w:rPr>
          <w:rFonts w:cs="Times New Roman"/>
          <w:sz w:val="28"/>
          <w:szCs w:val="28"/>
        </w:rPr>
      </w:pPr>
      <w:r w:rsidRPr="00280F8E">
        <w:rPr>
          <w:rFonts w:cs="Times New Roman"/>
          <w:sz w:val="28"/>
          <w:szCs w:val="28"/>
        </w:rPr>
        <w:lastRenderedPageBreak/>
        <w:t xml:space="preserve">Establish a water quality testing facility associated with </w:t>
      </w:r>
      <w:proofErr w:type="spellStart"/>
      <w:r w:rsidRPr="00280F8E">
        <w:rPr>
          <w:rFonts w:cs="Times New Roman"/>
          <w:sz w:val="28"/>
          <w:szCs w:val="28"/>
        </w:rPr>
        <w:t>Dept.of</w:t>
      </w:r>
      <w:proofErr w:type="spellEnd"/>
      <w:r w:rsidRPr="00280F8E">
        <w:rPr>
          <w:rFonts w:cs="Times New Roman"/>
          <w:sz w:val="28"/>
          <w:szCs w:val="28"/>
        </w:rPr>
        <w:t xml:space="preserve"> Chemistry.</w:t>
      </w:r>
    </w:p>
    <w:p w:rsidR="00CA4881" w:rsidRPr="00280F8E" w:rsidRDefault="00CA4881" w:rsidP="00CA4881">
      <w:pPr>
        <w:pStyle w:val="ListParagraph"/>
        <w:numPr>
          <w:ilvl w:val="0"/>
          <w:numId w:val="2"/>
        </w:numPr>
        <w:jc w:val="both"/>
        <w:rPr>
          <w:rFonts w:cs="Times New Roman"/>
          <w:sz w:val="28"/>
          <w:szCs w:val="28"/>
        </w:rPr>
      </w:pPr>
      <w:r w:rsidRPr="00280F8E">
        <w:rPr>
          <w:rFonts w:cs="Times New Roman"/>
          <w:sz w:val="28"/>
          <w:szCs w:val="28"/>
        </w:rPr>
        <w:t xml:space="preserve">Analysis of the collected water samples will be done in accordance with the procedures suggested in the Standard Analytical Procedure Manual for water samples. </w:t>
      </w:r>
    </w:p>
    <w:p w:rsidR="00CA4881" w:rsidRPr="00280F8E" w:rsidRDefault="00CA4881" w:rsidP="00CA4881">
      <w:pPr>
        <w:pStyle w:val="ListParagraph"/>
        <w:numPr>
          <w:ilvl w:val="0"/>
          <w:numId w:val="2"/>
        </w:numPr>
        <w:jc w:val="both"/>
        <w:rPr>
          <w:rFonts w:cs="Times New Roman"/>
          <w:sz w:val="28"/>
          <w:szCs w:val="28"/>
        </w:rPr>
      </w:pPr>
      <w:r w:rsidRPr="00280F8E">
        <w:rPr>
          <w:rFonts w:cs="Times New Roman"/>
          <w:sz w:val="28"/>
          <w:szCs w:val="28"/>
        </w:rPr>
        <w:t xml:space="preserve">The given sample will be </w:t>
      </w:r>
      <w:proofErr w:type="spellStart"/>
      <w:r w:rsidRPr="00280F8E">
        <w:rPr>
          <w:rFonts w:cs="Times New Roman"/>
          <w:sz w:val="28"/>
          <w:szCs w:val="28"/>
        </w:rPr>
        <w:t>analysed</w:t>
      </w:r>
      <w:proofErr w:type="spellEnd"/>
      <w:r w:rsidRPr="00280F8E">
        <w:rPr>
          <w:rFonts w:cs="Times New Roman"/>
          <w:sz w:val="28"/>
          <w:szCs w:val="28"/>
        </w:rPr>
        <w:t xml:space="preserve"> for basic water quality parameters like </w:t>
      </w:r>
      <w:r w:rsidRPr="00280F8E">
        <w:rPr>
          <w:rFonts w:cs="Times New Roman"/>
          <w:b/>
          <w:bCs/>
          <w:sz w:val="28"/>
          <w:szCs w:val="28"/>
        </w:rPr>
        <w:t xml:space="preserve">Alkalinity, pH, TDS, BOD, COD, DO, </w:t>
      </w:r>
      <w:proofErr w:type="spellStart"/>
      <w:r w:rsidRPr="00280F8E">
        <w:rPr>
          <w:rFonts w:cs="Times New Roman"/>
          <w:b/>
          <w:bCs/>
          <w:sz w:val="28"/>
          <w:szCs w:val="28"/>
        </w:rPr>
        <w:t>Ca</w:t>
      </w:r>
      <w:proofErr w:type="spellEnd"/>
      <w:r w:rsidRPr="00280F8E">
        <w:rPr>
          <w:rFonts w:cs="Times New Roman"/>
          <w:b/>
          <w:bCs/>
          <w:sz w:val="28"/>
          <w:szCs w:val="28"/>
        </w:rPr>
        <w:t xml:space="preserve"> and total hardness, nitrate, phosphate, chloride</w:t>
      </w:r>
      <w:r w:rsidRPr="00280F8E">
        <w:rPr>
          <w:rFonts w:cs="Times New Roman"/>
          <w:sz w:val="28"/>
          <w:szCs w:val="28"/>
        </w:rPr>
        <w:t>.</w:t>
      </w:r>
    </w:p>
    <w:p w:rsidR="00CA4881" w:rsidRPr="00280F8E" w:rsidRDefault="00CA4881" w:rsidP="00CA4881">
      <w:pPr>
        <w:pStyle w:val="ListParagraph"/>
        <w:numPr>
          <w:ilvl w:val="0"/>
          <w:numId w:val="2"/>
        </w:numPr>
        <w:jc w:val="both"/>
        <w:rPr>
          <w:rFonts w:cs="Times New Roman"/>
          <w:sz w:val="28"/>
          <w:szCs w:val="28"/>
        </w:rPr>
      </w:pPr>
      <w:r w:rsidRPr="00280F8E">
        <w:rPr>
          <w:rFonts w:cs="Times New Roman"/>
          <w:sz w:val="28"/>
          <w:szCs w:val="28"/>
        </w:rPr>
        <w:t xml:space="preserve">The presence of pathogens and micro -organisms in the sample can be </w:t>
      </w:r>
      <w:proofErr w:type="spellStart"/>
      <w:r w:rsidRPr="00280F8E">
        <w:rPr>
          <w:rFonts w:cs="Times New Roman"/>
          <w:sz w:val="28"/>
          <w:szCs w:val="28"/>
        </w:rPr>
        <w:t>analysed</w:t>
      </w:r>
      <w:proofErr w:type="spellEnd"/>
      <w:r w:rsidRPr="00280F8E">
        <w:rPr>
          <w:rFonts w:cs="Times New Roman"/>
          <w:sz w:val="28"/>
          <w:szCs w:val="28"/>
        </w:rPr>
        <w:t xml:space="preserve"> by establishing </w:t>
      </w:r>
      <w:proofErr w:type="gramStart"/>
      <w:r w:rsidRPr="00280F8E">
        <w:rPr>
          <w:rFonts w:cs="Times New Roman"/>
          <w:sz w:val="28"/>
          <w:szCs w:val="28"/>
        </w:rPr>
        <w:t xml:space="preserve">a </w:t>
      </w:r>
      <w:r w:rsidRPr="00280F8E">
        <w:rPr>
          <w:rFonts w:cs="Times New Roman"/>
          <w:b/>
          <w:bCs/>
          <w:sz w:val="28"/>
          <w:szCs w:val="28"/>
        </w:rPr>
        <w:t>collaboration</w:t>
      </w:r>
      <w:proofErr w:type="gramEnd"/>
      <w:r w:rsidRPr="00280F8E">
        <w:rPr>
          <w:rFonts w:cs="Times New Roman"/>
          <w:sz w:val="28"/>
          <w:szCs w:val="28"/>
        </w:rPr>
        <w:t xml:space="preserve"> with the </w:t>
      </w:r>
      <w:r w:rsidRPr="00280F8E">
        <w:rPr>
          <w:rFonts w:cs="Times New Roman"/>
          <w:b/>
          <w:bCs/>
          <w:sz w:val="28"/>
          <w:szCs w:val="28"/>
        </w:rPr>
        <w:t>Department of Biotechnology, U.C. College</w:t>
      </w:r>
      <w:r w:rsidRPr="00280F8E">
        <w:rPr>
          <w:rFonts w:cs="Times New Roman"/>
          <w:sz w:val="28"/>
          <w:szCs w:val="28"/>
        </w:rPr>
        <w:t>.</w:t>
      </w:r>
    </w:p>
    <w:p w:rsidR="00CA4881" w:rsidRPr="00280F8E" w:rsidRDefault="00CA4881" w:rsidP="00CA4881">
      <w:pPr>
        <w:pStyle w:val="ListParagraph"/>
        <w:numPr>
          <w:ilvl w:val="0"/>
          <w:numId w:val="2"/>
        </w:numPr>
        <w:jc w:val="both"/>
        <w:rPr>
          <w:rFonts w:cs="Times New Roman"/>
          <w:sz w:val="28"/>
          <w:szCs w:val="28"/>
        </w:rPr>
      </w:pPr>
      <w:r w:rsidRPr="00280F8E">
        <w:rPr>
          <w:rFonts w:cs="Times New Roman"/>
          <w:sz w:val="28"/>
          <w:szCs w:val="28"/>
        </w:rPr>
        <w:t xml:space="preserve">As an </w:t>
      </w:r>
      <w:r w:rsidRPr="00280F8E">
        <w:rPr>
          <w:rFonts w:cs="Times New Roman"/>
          <w:b/>
          <w:bCs/>
          <w:sz w:val="28"/>
          <w:szCs w:val="28"/>
        </w:rPr>
        <w:t>extension activity</w:t>
      </w:r>
      <w:r w:rsidRPr="00280F8E">
        <w:rPr>
          <w:rFonts w:cs="Times New Roman"/>
          <w:sz w:val="28"/>
          <w:szCs w:val="28"/>
        </w:rPr>
        <w:t xml:space="preserve"> of the Department of Chemistry, we would like to associate with the local governing bodies (</w:t>
      </w:r>
      <w:proofErr w:type="spellStart"/>
      <w:r w:rsidRPr="00280F8E">
        <w:rPr>
          <w:rFonts w:cs="Times New Roman"/>
          <w:sz w:val="28"/>
          <w:szCs w:val="28"/>
        </w:rPr>
        <w:t>Karumalloor</w:t>
      </w:r>
      <w:proofErr w:type="spellEnd"/>
      <w:r w:rsidRPr="00280F8E">
        <w:rPr>
          <w:rFonts w:cs="Times New Roman"/>
          <w:sz w:val="28"/>
          <w:szCs w:val="28"/>
        </w:rPr>
        <w:t xml:space="preserve"> </w:t>
      </w:r>
      <w:proofErr w:type="spellStart"/>
      <w:r w:rsidRPr="00280F8E">
        <w:rPr>
          <w:rFonts w:cs="Times New Roman"/>
          <w:sz w:val="28"/>
          <w:szCs w:val="28"/>
        </w:rPr>
        <w:t>panchayath</w:t>
      </w:r>
      <w:proofErr w:type="spellEnd"/>
      <w:r w:rsidRPr="00280F8E">
        <w:rPr>
          <w:rFonts w:cs="Times New Roman"/>
          <w:sz w:val="28"/>
          <w:szCs w:val="28"/>
        </w:rPr>
        <w:t xml:space="preserve"> or </w:t>
      </w:r>
      <w:proofErr w:type="spellStart"/>
      <w:r w:rsidRPr="00280F8E">
        <w:rPr>
          <w:rFonts w:cs="Times New Roman"/>
          <w:sz w:val="28"/>
          <w:szCs w:val="28"/>
        </w:rPr>
        <w:t>Aluva</w:t>
      </w:r>
      <w:proofErr w:type="spellEnd"/>
      <w:r w:rsidRPr="00280F8E">
        <w:rPr>
          <w:rFonts w:cs="Times New Roman"/>
          <w:sz w:val="28"/>
          <w:szCs w:val="28"/>
        </w:rPr>
        <w:t xml:space="preserve"> Municipality).</w:t>
      </w:r>
    </w:p>
    <w:p w:rsidR="00CA4881" w:rsidRPr="00280F8E" w:rsidRDefault="00CA4881" w:rsidP="00CA4881">
      <w:pPr>
        <w:pStyle w:val="ListParagraph"/>
        <w:rPr>
          <w:rFonts w:cs="Times New Roman"/>
          <w:sz w:val="28"/>
          <w:szCs w:val="28"/>
        </w:rPr>
      </w:pPr>
    </w:p>
    <w:p w:rsidR="00CA4881" w:rsidRPr="00280F8E" w:rsidRDefault="00CA4881" w:rsidP="00CA4881">
      <w:pPr>
        <w:rPr>
          <w:rFonts w:ascii="Times New Roman" w:hAnsi="Times New Roman" w:cs="Times New Roman"/>
          <w:b/>
          <w:bCs/>
          <w:sz w:val="28"/>
          <w:szCs w:val="28"/>
          <w:u w:val="single"/>
        </w:rPr>
      </w:pPr>
      <w:r w:rsidRPr="00280F8E">
        <w:rPr>
          <w:rFonts w:ascii="Times New Roman" w:hAnsi="Times New Roman" w:cs="Times New Roman"/>
          <w:b/>
          <w:bCs/>
          <w:sz w:val="28"/>
          <w:szCs w:val="28"/>
          <w:u w:val="single"/>
        </w:rPr>
        <w:t>REQUIREMENTS</w:t>
      </w:r>
    </w:p>
    <w:p w:rsidR="00CA4881" w:rsidRPr="00280F8E" w:rsidRDefault="00CA4881" w:rsidP="00CA4881">
      <w:pPr>
        <w:ind w:left="360"/>
        <w:jc w:val="both"/>
        <w:rPr>
          <w:rFonts w:ascii="Times New Roman" w:hAnsi="Times New Roman" w:cs="Times New Roman"/>
          <w:sz w:val="28"/>
          <w:szCs w:val="28"/>
        </w:rPr>
      </w:pPr>
      <w:r w:rsidRPr="00280F8E">
        <w:rPr>
          <w:rFonts w:ascii="Times New Roman" w:hAnsi="Times New Roman" w:cs="Times New Roman"/>
          <w:sz w:val="28"/>
          <w:szCs w:val="28"/>
        </w:rPr>
        <w:t>1.</w:t>
      </w:r>
      <w:r w:rsidR="00707FBC" w:rsidRPr="00280F8E">
        <w:rPr>
          <w:rFonts w:ascii="Times New Roman" w:hAnsi="Times New Roman" w:cs="Times New Roman"/>
          <w:sz w:val="28"/>
          <w:szCs w:val="28"/>
        </w:rPr>
        <w:t xml:space="preserve"> </w:t>
      </w:r>
      <w:r w:rsidRPr="00280F8E">
        <w:rPr>
          <w:rFonts w:ascii="Times New Roman" w:hAnsi="Times New Roman" w:cs="Times New Roman"/>
          <w:sz w:val="28"/>
          <w:szCs w:val="28"/>
        </w:rPr>
        <w:t>Reagents for analysis.</w:t>
      </w:r>
    </w:p>
    <w:p w:rsidR="00CA4881" w:rsidRPr="00280F8E" w:rsidRDefault="00CA4881" w:rsidP="00CA4881">
      <w:pPr>
        <w:ind w:left="360"/>
        <w:jc w:val="both"/>
        <w:rPr>
          <w:rFonts w:ascii="Times New Roman" w:hAnsi="Times New Roman" w:cs="Times New Roman"/>
          <w:sz w:val="28"/>
          <w:szCs w:val="28"/>
        </w:rPr>
      </w:pPr>
      <w:r w:rsidRPr="00280F8E">
        <w:rPr>
          <w:rFonts w:ascii="Times New Roman" w:hAnsi="Times New Roman" w:cs="Times New Roman"/>
          <w:sz w:val="28"/>
          <w:szCs w:val="28"/>
        </w:rPr>
        <w:t>2.</w:t>
      </w:r>
      <w:r w:rsidR="00707FBC" w:rsidRPr="00280F8E">
        <w:rPr>
          <w:rFonts w:ascii="Times New Roman" w:hAnsi="Times New Roman" w:cs="Times New Roman"/>
          <w:sz w:val="28"/>
          <w:szCs w:val="28"/>
        </w:rPr>
        <w:t xml:space="preserve"> </w:t>
      </w:r>
      <w:r w:rsidRPr="00280F8E">
        <w:rPr>
          <w:rFonts w:ascii="Times New Roman" w:hAnsi="Times New Roman" w:cs="Times New Roman"/>
          <w:sz w:val="28"/>
          <w:szCs w:val="28"/>
        </w:rPr>
        <w:t>DO meter</w:t>
      </w:r>
    </w:p>
    <w:p w:rsidR="00CA4881" w:rsidRPr="00280F8E" w:rsidRDefault="00CA4881" w:rsidP="00CA4881">
      <w:pPr>
        <w:ind w:left="360"/>
        <w:jc w:val="both"/>
        <w:rPr>
          <w:rFonts w:ascii="Times New Roman" w:hAnsi="Times New Roman" w:cs="Times New Roman"/>
          <w:sz w:val="28"/>
          <w:szCs w:val="28"/>
        </w:rPr>
      </w:pPr>
      <w:r w:rsidRPr="00280F8E">
        <w:rPr>
          <w:rFonts w:ascii="Times New Roman" w:hAnsi="Times New Roman" w:cs="Times New Roman"/>
          <w:sz w:val="28"/>
          <w:szCs w:val="28"/>
        </w:rPr>
        <w:t>3.</w:t>
      </w:r>
      <w:r w:rsidR="00707FBC" w:rsidRPr="00280F8E">
        <w:rPr>
          <w:rFonts w:ascii="Times New Roman" w:hAnsi="Times New Roman" w:cs="Times New Roman"/>
          <w:sz w:val="28"/>
          <w:szCs w:val="28"/>
        </w:rPr>
        <w:t xml:space="preserve"> </w:t>
      </w:r>
      <w:proofErr w:type="gramStart"/>
      <w:r w:rsidRPr="00280F8E">
        <w:rPr>
          <w:rFonts w:ascii="Times New Roman" w:hAnsi="Times New Roman" w:cs="Times New Roman"/>
          <w:sz w:val="28"/>
          <w:szCs w:val="28"/>
        </w:rPr>
        <w:t>pH</w:t>
      </w:r>
      <w:proofErr w:type="gramEnd"/>
      <w:r w:rsidRPr="00280F8E">
        <w:rPr>
          <w:rFonts w:ascii="Times New Roman" w:hAnsi="Times New Roman" w:cs="Times New Roman"/>
          <w:sz w:val="28"/>
          <w:szCs w:val="28"/>
        </w:rPr>
        <w:t xml:space="preserve"> meter</w:t>
      </w:r>
    </w:p>
    <w:p w:rsidR="00CA4881" w:rsidRPr="00280F8E" w:rsidRDefault="00CA4881" w:rsidP="00CA4881">
      <w:pPr>
        <w:ind w:left="360"/>
        <w:jc w:val="both"/>
        <w:rPr>
          <w:rFonts w:ascii="Times New Roman" w:hAnsi="Times New Roman" w:cs="Times New Roman"/>
          <w:sz w:val="28"/>
          <w:szCs w:val="28"/>
        </w:rPr>
      </w:pPr>
      <w:r w:rsidRPr="00280F8E">
        <w:rPr>
          <w:rFonts w:ascii="Times New Roman" w:hAnsi="Times New Roman" w:cs="Times New Roman"/>
          <w:sz w:val="28"/>
          <w:szCs w:val="28"/>
        </w:rPr>
        <w:t>4.</w:t>
      </w:r>
      <w:r w:rsidR="00707FBC" w:rsidRPr="00280F8E">
        <w:rPr>
          <w:rFonts w:ascii="Times New Roman" w:hAnsi="Times New Roman" w:cs="Times New Roman"/>
          <w:sz w:val="28"/>
          <w:szCs w:val="28"/>
        </w:rPr>
        <w:t xml:space="preserve"> </w:t>
      </w:r>
      <w:r w:rsidRPr="00280F8E">
        <w:rPr>
          <w:rFonts w:ascii="Times New Roman" w:hAnsi="Times New Roman" w:cs="Times New Roman"/>
          <w:sz w:val="28"/>
          <w:szCs w:val="28"/>
        </w:rPr>
        <w:t>Conductivity meter</w:t>
      </w:r>
    </w:p>
    <w:p w:rsidR="00CA4881" w:rsidRPr="00280F8E" w:rsidRDefault="00CA4881" w:rsidP="00CA4881">
      <w:pPr>
        <w:ind w:left="360"/>
        <w:jc w:val="both"/>
        <w:rPr>
          <w:rFonts w:ascii="Times New Roman" w:hAnsi="Times New Roman" w:cs="Times New Roman"/>
          <w:sz w:val="28"/>
          <w:szCs w:val="28"/>
        </w:rPr>
      </w:pPr>
      <w:r w:rsidRPr="00280F8E">
        <w:rPr>
          <w:rFonts w:ascii="Times New Roman" w:hAnsi="Times New Roman" w:cs="Times New Roman"/>
          <w:sz w:val="28"/>
          <w:szCs w:val="28"/>
        </w:rPr>
        <w:t>5.</w:t>
      </w:r>
      <w:r w:rsidR="00707FBC" w:rsidRPr="00280F8E">
        <w:rPr>
          <w:rFonts w:ascii="Times New Roman" w:hAnsi="Times New Roman" w:cs="Times New Roman"/>
          <w:sz w:val="28"/>
          <w:szCs w:val="28"/>
        </w:rPr>
        <w:t xml:space="preserve"> </w:t>
      </w:r>
      <w:r w:rsidRPr="00280F8E">
        <w:rPr>
          <w:rFonts w:ascii="Times New Roman" w:hAnsi="Times New Roman" w:cs="Times New Roman"/>
          <w:sz w:val="28"/>
          <w:szCs w:val="28"/>
        </w:rPr>
        <w:t>Incubator for BOD analysis</w:t>
      </w:r>
    </w:p>
    <w:p w:rsidR="00CA4881" w:rsidRPr="00280F8E" w:rsidRDefault="00CA4881" w:rsidP="00CA4881">
      <w:pPr>
        <w:ind w:left="360"/>
        <w:jc w:val="both"/>
        <w:rPr>
          <w:rFonts w:ascii="Times New Roman" w:hAnsi="Times New Roman" w:cs="Times New Roman"/>
          <w:sz w:val="28"/>
          <w:szCs w:val="28"/>
        </w:rPr>
      </w:pPr>
      <w:r w:rsidRPr="00280F8E">
        <w:rPr>
          <w:rFonts w:ascii="Times New Roman" w:hAnsi="Times New Roman" w:cs="Times New Roman"/>
          <w:sz w:val="28"/>
          <w:szCs w:val="28"/>
        </w:rPr>
        <w:t>6.</w:t>
      </w:r>
      <w:r w:rsidR="00707FBC" w:rsidRPr="00280F8E">
        <w:rPr>
          <w:rFonts w:ascii="Times New Roman" w:hAnsi="Times New Roman" w:cs="Times New Roman"/>
          <w:sz w:val="28"/>
          <w:szCs w:val="28"/>
        </w:rPr>
        <w:t xml:space="preserve"> </w:t>
      </w:r>
      <w:r w:rsidRPr="00280F8E">
        <w:rPr>
          <w:rFonts w:ascii="Times New Roman" w:hAnsi="Times New Roman" w:cs="Times New Roman"/>
          <w:sz w:val="28"/>
          <w:szCs w:val="28"/>
        </w:rPr>
        <w:t xml:space="preserve">Graduated </w:t>
      </w:r>
      <w:proofErr w:type="spellStart"/>
      <w:r w:rsidRPr="00280F8E">
        <w:rPr>
          <w:rFonts w:ascii="Times New Roman" w:hAnsi="Times New Roman" w:cs="Times New Roman"/>
          <w:sz w:val="28"/>
          <w:szCs w:val="28"/>
        </w:rPr>
        <w:t>glasswares</w:t>
      </w:r>
      <w:proofErr w:type="spellEnd"/>
      <w:r w:rsidRPr="00280F8E">
        <w:rPr>
          <w:rFonts w:ascii="Times New Roman" w:hAnsi="Times New Roman" w:cs="Times New Roman"/>
          <w:sz w:val="28"/>
          <w:szCs w:val="28"/>
        </w:rPr>
        <w:t xml:space="preserve"> for analysis.</w:t>
      </w:r>
    </w:p>
    <w:p w:rsidR="00CA4881" w:rsidRPr="00280F8E" w:rsidRDefault="00CA4881" w:rsidP="00CA4881">
      <w:pPr>
        <w:ind w:left="360"/>
        <w:jc w:val="both"/>
        <w:rPr>
          <w:rFonts w:ascii="Times New Roman" w:hAnsi="Times New Roman" w:cs="Times New Roman"/>
          <w:b/>
          <w:bCs/>
          <w:sz w:val="28"/>
          <w:szCs w:val="28"/>
        </w:rPr>
      </w:pPr>
    </w:p>
    <w:p w:rsidR="00CA4881" w:rsidRPr="00280F8E" w:rsidRDefault="00CA4881" w:rsidP="00CA4881">
      <w:pPr>
        <w:rPr>
          <w:rFonts w:ascii="Times New Roman" w:hAnsi="Times New Roman" w:cs="Times New Roman"/>
          <w:b/>
          <w:bCs/>
          <w:caps/>
          <w:sz w:val="28"/>
          <w:szCs w:val="28"/>
          <w:u w:val="single"/>
        </w:rPr>
      </w:pPr>
      <w:r w:rsidRPr="00280F8E">
        <w:rPr>
          <w:rFonts w:ascii="Times New Roman" w:hAnsi="Times New Roman" w:cs="Times New Roman"/>
          <w:b/>
          <w:bCs/>
          <w:caps/>
          <w:sz w:val="28"/>
          <w:szCs w:val="28"/>
          <w:u w:val="single"/>
        </w:rPr>
        <w:t>Financial Assistance</w:t>
      </w:r>
    </w:p>
    <w:p w:rsidR="00CA4881" w:rsidRPr="00280F8E" w:rsidRDefault="00CA4881" w:rsidP="00CA4881">
      <w:pPr>
        <w:jc w:val="both"/>
        <w:rPr>
          <w:rFonts w:ascii="Times New Roman" w:hAnsi="Times New Roman" w:cs="Times New Roman"/>
          <w:sz w:val="28"/>
          <w:szCs w:val="28"/>
        </w:rPr>
      </w:pPr>
      <w:r w:rsidRPr="00280F8E">
        <w:rPr>
          <w:rFonts w:ascii="Times New Roman" w:hAnsi="Times New Roman" w:cs="Times New Roman"/>
          <w:sz w:val="28"/>
          <w:szCs w:val="28"/>
        </w:rPr>
        <w:t>The estimated expense for the proposed project is around Rs.30</w:t>
      </w:r>
      <w:proofErr w:type="gramStart"/>
      <w:r w:rsidRPr="00280F8E">
        <w:rPr>
          <w:rFonts w:ascii="Times New Roman" w:hAnsi="Times New Roman" w:cs="Times New Roman"/>
          <w:sz w:val="28"/>
          <w:szCs w:val="28"/>
        </w:rPr>
        <w:t>,000</w:t>
      </w:r>
      <w:proofErr w:type="gramEnd"/>
      <w:r w:rsidRPr="00280F8E">
        <w:rPr>
          <w:rFonts w:ascii="Times New Roman" w:hAnsi="Times New Roman" w:cs="Times New Roman"/>
          <w:sz w:val="28"/>
          <w:szCs w:val="28"/>
        </w:rPr>
        <w:t xml:space="preserve"> to Rs.50,000. With financial support provided by the college management, basic testing facilities can be established in the college. A nominal fee can be collected from the public for the sample analysis (Consultancy service offered).</w:t>
      </w:r>
    </w:p>
    <w:p w:rsidR="00CA4881" w:rsidRPr="00280F8E" w:rsidRDefault="00CA4881" w:rsidP="00CA4881">
      <w:pPr>
        <w:pStyle w:val="ListParagraph"/>
        <w:rPr>
          <w:rFonts w:cs="Times New Roman"/>
          <w:sz w:val="28"/>
          <w:szCs w:val="28"/>
        </w:rPr>
      </w:pPr>
    </w:p>
    <w:p w:rsidR="00CA4881" w:rsidRPr="00280F8E" w:rsidRDefault="00CA4881" w:rsidP="00CA4881">
      <w:pPr>
        <w:rPr>
          <w:rFonts w:ascii="Times New Roman" w:hAnsi="Times New Roman" w:cs="Times New Roman"/>
          <w:sz w:val="28"/>
          <w:szCs w:val="28"/>
        </w:rPr>
      </w:pPr>
    </w:p>
    <w:p w:rsidR="00CA4881" w:rsidRPr="00280F8E" w:rsidRDefault="00CA4881">
      <w:pPr>
        <w:rPr>
          <w:rFonts w:ascii="Times New Roman" w:hAnsi="Times New Roman" w:cs="Times New Roman"/>
          <w:sz w:val="28"/>
          <w:szCs w:val="28"/>
        </w:rPr>
      </w:pPr>
    </w:p>
    <w:p w:rsidR="00CA4881" w:rsidRPr="00280F8E" w:rsidRDefault="00CA4881">
      <w:pPr>
        <w:rPr>
          <w:rFonts w:ascii="Times New Roman" w:hAnsi="Times New Roman" w:cs="Times New Roman"/>
          <w:sz w:val="28"/>
          <w:szCs w:val="28"/>
        </w:rPr>
      </w:pPr>
    </w:p>
    <w:p w:rsidR="00CA4881" w:rsidRPr="00280F8E" w:rsidRDefault="00CA4881">
      <w:pPr>
        <w:rPr>
          <w:rFonts w:ascii="Times New Roman" w:hAnsi="Times New Roman" w:cs="Times New Roman"/>
          <w:sz w:val="28"/>
          <w:szCs w:val="28"/>
        </w:rPr>
      </w:pPr>
    </w:p>
    <w:p w:rsidR="00CA4881" w:rsidRDefault="00CA4881"/>
    <w:p w:rsidR="00CA4881" w:rsidRDefault="00CA4881"/>
    <w:p w:rsidR="00CA4881" w:rsidRDefault="00CA4881"/>
    <w:p w:rsidR="00CA4881" w:rsidRDefault="00CA4881"/>
    <w:p w:rsidR="00707FBC" w:rsidRDefault="00707FBC" w:rsidP="00CA4881">
      <w:pPr>
        <w:autoSpaceDE w:val="0"/>
        <w:autoSpaceDN w:val="0"/>
        <w:adjustRightInd w:val="0"/>
        <w:spacing w:line="360" w:lineRule="auto"/>
      </w:pPr>
      <w:bookmarkStart w:id="1" w:name="_Hlk46132435"/>
    </w:p>
    <w:p w:rsidR="00707FBC" w:rsidRDefault="00707FBC" w:rsidP="00CA4881">
      <w:pPr>
        <w:autoSpaceDE w:val="0"/>
        <w:autoSpaceDN w:val="0"/>
        <w:adjustRightInd w:val="0"/>
        <w:spacing w:line="360" w:lineRule="auto"/>
      </w:pPr>
    </w:p>
    <w:p w:rsidR="00280F8E" w:rsidRDefault="00280F8E" w:rsidP="00280F8E">
      <w:pPr>
        <w:pStyle w:val="Default"/>
        <w:framePr w:w="13001" w:wrap="auto" w:vAnchor="page" w:hAnchor="page" w:x="101" w:y="8970"/>
        <w:spacing w:after="1000"/>
      </w:pPr>
      <w:r>
        <w:rPr>
          <w:noProof/>
        </w:rPr>
        <w:drawing>
          <wp:inline distT="0" distB="0" distL="0" distR="0" wp14:anchorId="009E0857" wp14:editId="49B29C9D">
            <wp:extent cx="7747000" cy="66167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7000" cy="6616700"/>
                    </a:xfrm>
                    <a:prstGeom prst="rect">
                      <a:avLst/>
                    </a:prstGeom>
                    <a:noFill/>
                    <a:ln>
                      <a:noFill/>
                    </a:ln>
                  </pic:spPr>
                </pic:pic>
              </a:graphicData>
            </a:graphic>
          </wp:inline>
        </w:drawing>
      </w:r>
    </w:p>
    <w:p w:rsidR="00280F8E" w:rsidRDefault="00280F8E" w:rsidP="00280F8E">
      <w:pPr>
        <w:pStyle w:val="CM2"/>
        <w:framePr w:w="3571" w:wrap="auto" w:vAnchor="page" w:hAnchor="page" w:x="1153" w:y="12111"/>
        <w:spacing w:line="393" w:lineRule="atLeast"/>
        <w:rPr>
          <w:rFonts w:cs="Calibri"/>
          <w:color w:val="072A75"/>
          <w:sz w:val="28"/>
          <w:szCs w:val="28"/>
        </w:rPr>
      </w:pPr>
      <w:r>
        <w:rPr>
          <w:rFonts w:cs="Calibri"/>
          <w:b/>
          <w:bCs/>
          <w:color w:val="072A75"/>
          <w:sz w:val="28"/>
          <w:szCs w:val="28"/>
        </w:rPr>
        <w:t xml:space="preserve">Department of Chemistry Union Christian College, </w:t>
      </w:r>
      <w:proofErr w:type="spellStart"/>
      <w:r>
        <w:rPr>
          <w:rFonts w:cs="Calibri"/>
          <w:b/>
          <w:bCs/>
          <w:color w:val="072A75"/>
          <w:sz w:val="28"/>
          <w:szCs w:val="28"/>
        </w:rPr>
        <w:t>Aluva</w:t>
      </w:r>
      <w:proofErr w:type="spellEnd"/>
      <w:r>
        <w:rPr>
          <w:rFonts w:cs="Calibri"/>
          <w:b/>
          <w:bCs/>
          <w:color w:val="072A75"/>
          <w:sz w:val="28"/>
          <w:szCs w:val="28"/>
        </w:rPr>
        <w:t xml:space="preserve"> </w:t>
      </w:r>
    </w:p>
    <w:p w:rsidR="00280F8E" w:rsidRDefault="00280F8E" w:rsidP="00280F8E">
      <w:pPr>
        <w:pStyle w:val="Default"/>
        <w:framePr w:w="1846" w:wrap="auto" w:vAnchor="page" w:hAnchor="page" w:x="2381" w:y="12890"/>
        <w:rPr>
          <w:color w:val="072A75"/>
          <w:sz w:val="28"/>
          <w:szCs w:val="28"/>
        </w:rPr>
        <w:sectPr w:rsidR="00280F8E">
          <w:pgSz w:w="12240" w:h="15840"/>
          <w:pgMar w:top="539" w:right="900" w:bottom="21" w:left="900" w:header="720" w:footer="720" w:gutter="0"/>
          <w:cols w:space="720"/>
          <w:noEndnote/>
        </w:sectPr>
      </w:pPr>
      <w:r>
        <w:rPr>
          <w:noProof/>
          <w:color w:val="072A75"/>
          <w:sz w:val="28"/>
          <w:szCs w:val="28"/>
        </w:rPr>
        <w:drawing>
          <wp:inline distT="0" distB="0" distL="0" distR="0" wp14:anchorId="642F16EA" wp14:editId="7D8EF92E">
            <wp:extent cx="660400" cy="6477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47700"/>
                    </a:xfrm>
                    <a:prstGeom prst="rect">
                      <a:avLst/>
                    </a:prstGeom>
                    <a:noFill/>
                    <a:ln>
                      <a:noFill/>
                    </a:ln>
                  </pic:spPr>
                </pic:pic>
              </a:graphicData>
            </a:graphic>
          </wp:inline>
        </w:drawing>
      </w:r>
    </w:p>
    <w:p w:rsidR="00280F8E" w:rsidRDefault="00280F8E" w:rsidP="00280F8E">
      <w:pPr>
        <w:pStyle w:val="Default"/>
        <w:framePr w:w="1846" w:wrap="auto" w:vAnchor="page" w:hAnchor="page" w:x="2381" w:y="12890"/>
        <w:rPr>
          <w:color w:val="072A75"/>
          <w:sz w:val="28"/>
          <w:szCs w:val="28"/>
        </w:rPr>
      </w:pPr>
    </w:p>
    <w:p w:rsidR="00280F8E" w:rsidRPr="00280F8E" w:rsidRDefault="00280F8E" w:rsidP="000A5F2F">
      <w:pPr>
        <w:pStyle w:val="CM2"/>
        <w:framePr w:w="10062" w:wrap="auto" w:vAnchor="page" w:hAnchor="page" w:x="1153" w:y="1571"/>
        <w:numPr>
          <w:ilvl w:val="0"/>
          <w:numId w:val="12"/>
        </w:numPr>
        <w:jc w:val="center"/>
        <w:rPr>
          <w:rFonts w:ascii="Times New Roman" w:hAnsi="Times New Roman" w:cs="Times New Roman"/>
          <w:color w:val="051F56"/>
          <w:sz w:val="52"/>
          <w:szCs w:val="52"/>
        </w:rPr>
      </w:pPr>
      <w:r w:rsidRPr="00280F8E">
        <w:rPr>
          <w:rFonts w:ascii="Times New Roman" w:hAnsi="Times New Roman" w:cs="Times New Roman"/>
          <w:b/>
          <w:bCs/>
          <w:color w:val="051F56"/>
          <w:sz w:val="52"/>
          <w:szCs w:val="52"/>
        </w:rPr>
        <w:t xml:space="preserve">Digital Chemistry Laboratory Manual </w:t>
      </w:r>
    </w:p>
    <w:p w:rsidR="00280F8E" w:rsidRDefault="00280F8E" w:rsidP="00280F8E">
      <w:pPr>
        <w:pStyle w:val="Default"/>
        <w:framePr w:w="9429" w:wrap="auto" w:vAnchor="page" w:hAnchor="page" w:x="1153" w:y="2311"/>
        <w:jc w:val="both"/>
        <w:rPr>
          <w:rFonts w:ascii="Palatino Linotype" w:hAnsi="Palatino Linotype" w:cs="Palatino Linotype"/>
          <w:color w:val="072A75"/>
          <w:sz w:val="32"/>
          <w:szCs w:val="32"/>
        </w:rPr>
      </w:pPr>
      <w:r>
        <w:rPr>
          <w:rFonts w:ascii="Palatino Linotype" w:hAnsi="Palatino Linotype" w:cs="Palatino Linotype"/>
          <w:b/>
          <w:bCs/>
          <w:color w:val="072A75"/>
          <w:sz w:val="32"/>
          <w:szCs w:val="32"/>
        </w:rPr>
        <w:t xml:space="preserve">Department of Chemistry, Union Christian College, </w:t>
      </w:r>
      <w:proofErr w:type="spellStart"/>
      <w:r>
        <w:rPr>
          <w:rFonts w:ascii="Palatino Linotype" w:hAnsi="Palatino Linotype" w:cs="Palatino Linotype"/>
          <w:b/>
          <w:bCs/>
          <w:color w:val="072A75"/>
          <w:sz w:val="32"/>
          <w:szCs w:val="32"/>
        </w:rPr>
        <w:t>Aluva</w:t>
      </w:r>
      <w:proofErr w:type="spellEnd"/>
      <w:r>
        <w:rPr>
          <w:rFonts w:ascii="Palatino Linotype" w:hAnsi="Palatino Linotype" w:cs="Palatino Linotype"/>
          <w:b/>
          <w:bCs/>
          <w:color w:val="072A75"/>
          <w:sz w:val="32"/>
          <w:szCs w:val="32"/>
        </w:rPr>
        <w:t xml:space="preserve"> </w:t>
      </w:r>
    </w:p>
    <w:p w:rsidR="00280F8E" w:rsidRDefault="00280F8E" w:rsidP="00280F8E">
      <w:pPr>
        <w:pStyle w:val="Default"/>
        <w:framePr w:w="3022" w:wrap="auto" w:vAnchor="page" w:hAnchor="page" w:x="1153" w:y="2881"/>
        <w:spacing w:after="760"/>
        <w:rPr>
          <w:rFonts w:ascii="Palatino Linotype" w:hAnsi="Palatino Linotype" w:cs="Palatino Linotype"/>
          <w:color w:val="072A75"/>
          <w:sz w:val="32"/>
          <w:szCs w:val="32"/>
        </w:rPr>
      </w:pPr>
      <w:r>
        <w:rPr>
          <w:rFonts w:ascii="Palatino Linotype" w:hAnsi="Palatino Linotype" w:cs="Palatino Linotype"/>
          <w:noProof/>
          <w:color w:val="072A75"/>
          <w:sz w:val="32"/>
          <w:szCs w:val="32"/>
        </w:rPr>
        <w:drawing>
          <wp:inline distT="0" distB="0" distL="0" distR="0" wp14:anchorId="70FA424F" wp14:editId="4BCEC06B">
            <wp:extent cx="14097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2133600"/>
                    </a:xfrm>
                    <a:prstGeom prst="rect">
                      <a:avLst/>
                    </a:prstGeom>
                    <a:noFill/>
                    <a:ln>
                      <a:noFill/>
                    </a:ln>
                  </pic:spPr>
                </pic:pic>
              </a:graphicData>
            </a:graphic>
          </wp:inline>
        </w:drawing>
      </w:r>
    </w:p>
    <w:p w:rsidR="00280F8E" w:rsidRDefault="00280F8E" w:rsidP="00280F8E">
      <w:pPr>
        <w:pStyle w:val="Default"/>
        <w:framePr w:w="5986" w:wrap="auto" w:vAnchor="page" w:hAnchor="page" w:x="4713" w:y="3057"/>
        <w:spacing w:line="506" w:lineRule="atLeast"/>
        <w:jc w:val="center"/>
        <w:rPr>
          <w:color w:val="072A75"/>
          <w:sz w:val="36"/>
          <w:szCs w:val="36"/>
        </w:rPr>
      </w:pPr>
      <w:r>
        <w:rPr>
          <w:b/>
          <w:bCs/>
          <w:i/>
          <w:iCs/>
          <w:color w:val="072A75"/>
          <w:sz w:val="36"/>
          <w:szCs w:val="36"/>
        </w:rPr>
        <w:t xml:space="preserve">“Exciting live chemistry demonstrations with required instructions and science behind will be updated on an LMS platform or department website” </w:t>
      </w:r>
    </w:p>
    <w:p w:rsidR="00280F8E" w:rsidRPr="00280F8E" w:rsidRDefault="00280F8E" w:rsidP="00280F8E">
      <w:pPr>
        <w:pStyle w:val="Default"/>
        <w:framePr w:w="10002" w:wrap="auto" w:vAnchor="page" w:hAnchor="page" w:x="1153" w:y="6540"/>
        <w:spacing w:line="393" w:lineRule="atLeast"/>
        <w:jc w:val="both"/>
        <w:rPr>
          <w:rFonts w:ascii="Times New Roman" w:hAnsi="Times New Roman" w:cs="Times New Roman"/>
          <w:color w:val="072A75"/>
          <w:sz w:val="28"/>
          <w:szCs w:val="28"/>
        </w:rPr>
      </w:pPr>
      <w:r w:rsidRPr="00280F8E">
        <w:rPr>
          <w:rFonts w:ascii="Times New Roman" w:hAnsi="Times New Roman" w:cs="Times New Roman"/>
          <w:b/>
          <w:bCs/>
          <w:color w:val="072A75"/>
          <w:sz w:val="28"/>
          <w:szCs w:val="28"/>
        </w:rPr>
        <w:t xml:space="preserve">Vision to become a great experimental Chemist, is accompanied with the understanding of both theory and technique associated with each experiment. The "Digital Chemistry Laboratory Manual" is conceived as a series of videos designed to help students familiarize with our chemistry laboratory class. Each video provides a detailed demonstration of a common laboratory technique, as well as helpful tips and information. These videos are meant to supplement, and not replace, the lab manual and assigned reading. Students will benefit from watching the elaborate videos if they have already read the appropriate background information. </w:t>
      </w:r>
      <w:proofErr w:type="gramStart"/>
      <w:r w:rsidRPr="00280F8E">
        <w:rPr>
          <w:rFonts w:ascii="Times New Roman" w:hAnsi="Times New Roman" w:cs="Times New Roman"/>
          <w:b/>
          <w:bCs/>
          <w:color w:val="072A75"/>
          <w:sz w:val="28"/>
          <w:szCs w:val="28"/>
        </w:rPr>
        <w:t>Special modules for core and complementary streams of Undergraduate and Postgraduate students is</w:t>
      </w:r>
      <w:proofErr w:type="gramEnd"/>
      <w:r w:rsidRPr="00280F8E">
        <w:rPr>
          <w:rFonts w:ascii="Times New Roman" w:hAnsi="Times New Roman" w:cs="Times New Roman"/>
          <w:b/>
          <w:bCs/>
          <w:color w:val="072A75"/>
          <w:sz w:val="28"/>
          <w:szCs w:val="28"/>
        </w:rPr>
        <w:t xml:space="preserve"> envisaged in a systematic manner and can be utilized for years to come. </w:t>
      </w:r>
    </w:p>
    <w:p w:rsidR="00280F8E" w:rsidRDefault="00280F8E" w:rsidP="00280F8E">
      <w:pPr>
        <w:pStyle w:val="Default"/>
        <w:framePr w:w="9254" w:wrap="auto" w:vAnchor="page" w:hAnchor="page" w:x="1463" w:y="11593"/>
        <w:spacing w:after="440"/>
        <w:rPr>
          <w:color w:val="072A75"/>
          <w:sz w:val="28"/>
          <w:szCs w:val="28"/>
        </w:rPr>
      </w:pPr>
      <w:r>
        <w:rPr>
          <w:noProof/>
          <w:color w:val="072A75"/>
          <w:sz w:val="28"/>
          <w:szCs w:val="28"/>
        </w:rPr>
        <w:drawing>
          <wp:inline distT="0" distB="0" distL="0" distR="0" wp14:anchorId="55B89C1E" wp14:editId="2649FD2C">
            <wp:extent cx="5372100" cy="171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1714500"/>
                    </a:xfrm>
                    <a:prstGeom prst="rect">
                      <a:avLst/>
                    </a:prstGeom>
                    <a:noFill/>
                    <a:ln>
                      <a:noFill/>
                    </a:ln>
                  </pic:spPr>
                </pic:pic>
              </a:graphicData>
            </a:graphic>
          </wp:inline>
        </w:drawing>
      </w:r>
    </w:p>
    <w:p w:rsidR="00280F8E" w:rsidRDefault="00280F8E" w:rsidP="00280F8E">
      <w:pPr>
        <w:pStyle w:val="CM1"/>
        <w:framePr w:w="922" w:wrap="auto" w:vAnchor="page" w:hAnchor="page" w:x="6049" w:y="14825"/>
        <w:jc w:val="center"/>
      </w:pPr>
      <w:r>
        <w:rPr>
          <w:rFonts w:cs="Calibri"/>
          <w:b/>
          <w:bCs/>
          <w:color w:val="072A75"/>
          <w:sz w:val="28"/>
          <w:szCs w:val="28"/>
        </w:rPr>
        <w:t xml:space="preserve">2 </w:t>
      </w:r>
    </w:p>
    <w:p w:rsidR="00280F8E" w:rsidRDefault="00280F8E" w:rsidP="00280F8E">
      <w:pPr>
        <w:autoSpaceDE w:val="0"/>
        <w:autoSpaceDN w:val="0"/>
        <w:adjustRightInd w:val="0"/>
        <w:spacing w:line="360" w:lineRule="auto"/>
        <w:rPr>
          <w:rFonts w:ascii="Times New Roman" w:hAnsi="Times New Roman" w:cs="Times New Roman"/>
          <w:b/>
          <w:sz w:val="32"/>
          <w:szCs w:val="32"/>
          <w:u w:val="single"/>
        </w:rPr>
      </w:pPr>
    </w:p>
    <w:p w:rsidR="00280F8E" w:rsidRDefault="00280F8E" w:rsidP="00280F8E">
      <w:pPr>
        <w:autoSpaceDE w:val="0"/>
        <w:autoSpaceDN w:val="0"/>
        <w:adjustRightInd w:val="0"/>
        <w:spacing w:line="360" w:lineRule="auto"/>
        <w:rPr>
          <w:rFonts w:ascii="Times New Roman" w:hAnsi="Times New Roman" w:cs="Times New Roman"/>
          <w:b/>
          <w:sz w:val="32"/>
          <w:szCs w:val="32"/>
          <w:u w:val="single"/>
        </w:rPr>
      </w:pPr>
    </w:p>
    <w:p w:rsidR="00CA4881" w:rsidRPr="00572966" w:rsidRDefault="00280F8E" w:rsidP="00280F8E">
      <w:pPr>
        <w:autoSpaceDE w:val="0"/>
        <w:autoSpaceDN w:val="0"/>
        <w:adjustRightInd w:val="0"/>
        <w:spacing w:line="360" w:lineRule="auto"/>
        <w:rPr>
          <w:rFonts w:ascii="Times New Roman" w:hAnsi="Times New Roman" w:cs="Times New Roman"/>
          <w:b/>
          <w:sz w:val="52"/>
          <w:szCs w:val="52"/>
        </w:rPr>
      </w:pPr>
      <w:r w:rsidRPr="00572966">
        <w:rPr>
          <w:rFonts w:ascii="Times New Roman" w:hAnsi="Times New Roman" w:cs="Times New Roman"/>
          <w:b/>
          <w:sz w:val="52"/>
          <w:szCs w:val="52"/>
        </w:rPr>
        <w:t xml:space="preserve">5. </w:t>
      </w:r>
      <w:r w:rsidR="005D5150" w:rsidRPr="00572966">
        <w:rPr>
          <w:rFonts w:ascii="Times New Roman" w:hAnsi="Times New Roman" w:cs="Times New Roman"/>
          <w:b/>
          <w:sz w:val="52"/>
          <w:szCs w:val="52"/>
        </w:rPr>
        <w:t>Major Research Project Proposals</w:t>
      </w:r>
    </w:p>
    <w:p w:rsidR="00CA4881" w:rsidRPr="00280F8E" w:rsidRDefault="00CA4881" w:rsidP="005D5150">
      <w:pPr>
        <w:autoSpaceDE w:val="0"/>
        <w:autoSpaceDN w:val="0"/>
        <w:adjustRightInd w:val="0"/>
        <w:spacing w:line="360" w:lineRule="auto"/>
        <w:ind w:firstLine="720"/>
        <w:jc w:val="both"/>
        <w:rPr>
          <w:rFonts w:ascii="Times New Roman" w:hAnsi="Times New Roman" w:cs="Times New Roman"/>
          <w:sz w:val="32"/>
          <w:szCs w:val="32"/>
        </w:rPr>
      </w:pPr>
      <w:r w:rsidRPr="00280F8E">
        <w:rPr>
          <w:rFonts w:ascii="Times New Roman" w:hAnsi="Times New Roman" w:cs="Times New Roman"/>
          <w:sz w:val="32"/>
          <w:szCs w:val="32"/>
        </w:rPr>
        <w:t xml:space="preserve">As a part of centenary year activity, we, the faculty would like to submit a major research proposal to the funding agency, Department of Science &amp; Technology (DST) - Science and Engineering Research Board (SERB), Govt. of India for getting financial support. </w:t>
      </w:r>
    </w:p>
    <w:p w:rsidR="00CA4881" w:rsidRPr="00280F8E" w:rsidRDefault="00CA4881" w:rsidP="005D5150">
      <w:pPr>
        <w:autoSpaceDE w:val="0"/>
        <w:autoSpaceDN w:val="0"/>
        <w:adjustRightInd w:val="0"/>
        <w:spacing w:line="360" w:lineRule="auto"/>
        <w:ind w:firstLine="720"/>
        <w:jc w:val="both"/>
        <w:rPr>
          <w:rFonts w:ascii="Times New Roman" w:hAnsi="Times New Roman" w:cs="Times New Roman"/>
          <w:sz w:val="32"/>
          <w:szCs w:val="32"/>
        </w:rPr>
      </w:pPr>
      <w:r w:rsidRPr="00280F8E">
        <w:rPr>
          <w:rFonts w:ascii="Times New Roman" w:hAnsi="Times New Roman" w:cs="Times New Roman"/>
          <w:sz w:val="32"/>
          <w:szCs w:val="32"/>
        </w:rPr>
        <w:t xml:space="preserve">We require financial support to strengthen our research and as a part of it we humbly request for some basic infrastructure facilities (space for </w:t>
      </w:r>
      <w:proofErr w:type="spellStart"/>
      <w:r w:rsidRPr="00280F8E">
        <w:rPr>
          <w:rFonts w:ascii="Times New Roman" w:hAnsi="Times New Roman" w:cs="Times New Roman"/>
          <w:sz w:val="32"/>
          <w:szCs w:val="32"/>
        </w:rPr>
        <w:t>well furnished</w:t>
      </w:r>
      <w:proofErr w:type="spellEnd"/>
      <w:r w:rsidRPr="00280F8E">
        <w:rPr>
          <w:rFonts w:ascii="Times New Roman" w:hAnsi="Times New Roman" w:cs="Times New Roman"/>
          <w:sz w:val="32"/>
          <w:szCs w:val="32"/>
        </w:rPr>
        <w:t xml:space="preserve"> research room, good internet connectivity, computer facility </w:t>
      </w:r>
      <w:proofErr w:type="spellStart"/>
      <w:r w:rsidRPr="00280F8E">
        <w:rPr>
          <w:rFonts w:ascii="Times New Roman" w:hAnsi="Times New Roman" w:cs="Times New Roman"/>
          <w:sz w:val="32"/>
          <w:szCs w:val="32"/>
        </w:rPr>
        <w:t>etc</w:t>
      </w:r>
      <w:proofErr w:type="spellEnd"/>
      <w:r w:rsidRPr="00280F8E">
        <w:rPr>
          <w:rFonts w:ascii="Times New Roman" w:hAnsi="Times New Roman" w:cs="Times New Roman"/>
          <w:sz w:val="32"/>
          <w:szCs w:val="32"/>
        </w:rPr>
        <w:t xml:space="preserve">) from our college.  </w:t>
      </w:r>
    </w:p>
    <w:p w:rsidR="00CA4881" w:rsidRPr="00280F8E" w:rsidRDefault="00CA4881" w:rsidP="005D5150">
      <w:pPr>
        <w:spacing w:line="360" w:lineRule="auto"/>
        <w:ind w:firstLine="720"/>
        <w:jc w:val="both"/>
        <w:rPr>
          <w:rFonts w:ascii="Times New Roman" w:hAnsi="Times New Roman" w:cs="Times New Roman"/>
          <w:sz w:val="32"/>
          <w:szCs w:val="32"/>
        </w:rPr>
      </w:pPr>
      <w:r w:rsidRPr="00280F8E">
        <w:rPr>
          <w:rFonts w:ascii="Times New Roman" w:hAnsi="Times New Roman" w:cs="Times New Roman"/>
          <w:sz w:val="32"/>
          <w:szCs w:val="32"/>
        </w:rPr>
        <w:t>DST-SERB, Govt. of India is implementing a Technology Systems Development Programme (TSDP). The Programme supports activities aimed at developing and integrating technologies to evolve technology systems both in the advanced/emerging areas and in the traditional sectors/areas. Under the Programme, feasibility of fresh ideas/ concepts is assessed for their potential conversion into useful technology/product. A brief description of the major research proposal from our department is given below.</w:t>
      </w:r>
    </w:p>
    <w:p w:rsidR="00CA4881" w:rsidRPr="00280F8E" w:rsidRDefault="00CA4881" w:rsidP="005D5150">
      <w:pPr>
        <w:autoSpaceDE w:val="0"/>
        <w:autoSpaceDN w:val="0"/>
        <w:adjustRightInd w:val="0"/>
        <w:spacing w:line="360" w:lineRule="auto"/>
        <w:jc w:val="both"/>
        <w:rPr>
          <w:rFonts w:ascii="Times New Roman" w:eastAsiaTheme="minorHAnsi" w:hAnsi="Times New Roman" w:cs="Times New Roman"/>
          <w:b/>
          <w:color w:val="000000"/>
          <w:sz w:val="32"/>
          <w:szCs w:val="32"/>
          <w:u w:val="single"/>
          <w:lang w:eastAsia="en-US"/>
        </w:rPr>
      </w:pPr>
      <w:r w:rsidRPr="00280F8E">
        <w:rPr>
          <w:rFonts w:ascii="Times New Roman" w:eastAsiaTheme="minorHAnsi" w:hAnsi="Times New Roman" w:cs="Times New Roman"/>
          <w:color w:val="000000"/>
          <w:sz w:val="32"/>
          <w:szCs w:val="32"/>
          <w:lang w:eastAsia="en-US"/>
        </w:rPr>
        <w:t>Title of the project</w:t>
      </w:r>
      <w:r w:rsidRPr="00280F8E">
        <w:rPr>
          <w:rFonts w:ascii="Times New Roman" w:eastAsiaTheme="minorHAnsi" w:hAnsi="Times New Roman" w:cs="Times New Roman"/>
          <w:b/>
          <w:color w:val="000000"/>
          <w:sz w:val="32"/>
          <w:szCs w:val="32"/>
          <w:lang w:eastAsia="en-US"/>
        </w:rPr>
        <w:t>: “</w:t>
      </w:r>
      <w:r w:rsidRPr="00280F8E">
        <w:rPr>
          <w:rFonts w:ascii="Times New Roman" w:eastAsiaTheme="minorHAnsi" w:hAnsi="Times New Roman" w:cs="Times New Roman"/>
          <w:b/>
          <w:color w:val="000000"/>
          <w:sz w:val="32"/>
          <w:szCs w:val="32"/>
          <w:u w:val="single"/>
          <w:lang w:eastAsia="en-US"/>
        </w:rPr>
        <w:t>Development of advanced materials for energy storage applications”</w:t>
      </w:r>
    </w:p>
    <w:p w:rsidR="00CA4881" w:rsidRPr="00280F8E" w:rsidRDefault="00CA4881" w:rsidP="005D5150">
      <w:pPr>
        <w:autoSpaceDE w:val="0"/>
        <w:autoSpaceDN w:val="0"/>
        <w:adjustRightInd w:val="0"/>
        <w:spacing w:line="360" w:lineRule="auto"/>
        <w:jc w:val="both"/>
        <w:rPr>
          <w:rFonts w:ascii="Times New Roman" w:hAnsi="Times New Roman" w:cs="Times New Roman"/>
          <w:sz w:val="32"/>
          <w:szCs w:val="32"/>
        </w:rPr>
      </w:pPr>
      <w:r w:rsidRPr="00280F8E">
        <w:rPr>
          <w:rFonts w:ascii="Times New Roman" w:hAnsi="Times New Roman" w:cs="Times New Roman"/>
          <w:sz w:val="32"/>
          <w:szCs w:val="32"/>
        </w:rPr>
        <w:lastRenderedPageBreak/>
        <w:tab/>
      </w:r>
      <w:r w:rsidRPr="00280F8E">
        <w:rPr>
          <w:rFonts w:ascii="Times New Roman" w:eastAsiaTheme="minorHAnsi" w:hAnsi="Times New Roman" w:cs="Times New Roman"/>
          <w:color w:val="000000"/>
          <w:sz w:val="32"/>
          <w:szCs w:val="32"/>
          <w:lang w:eastAsia="en-US"/>
        </w:rPr>
        <w:t>In the current scenario, advancement of sustainable energy resources and the associated technologies plays high priority to reduce the impact of fossil fuels on our ecosystem.</w:t>
      </w:r>
      <w:r w:rsidR="00707FBC" w:rsidRPr="00280F8E">
        <w:rPr>
          <w:rFonts w:ascii="Times New Roman" w:eastAsiaTheme="minorHAnsi" w:hAnsi="Times New Roman" w:cs="Times New Roman"/>
          <w:color w:val="000000"/>
          <w:sz w:val="32"/>
          <w:szCs w:val="32"/>
          <w:lang w:eastAsia="en-US"/>
        </w:rPr>
        <w:t xml:space="preserve"> </w:t>
      </w:r>
      <w:r w:rsidRPr="00280F8E">
        <w:rPr>
          <w:rFonts w:ascii="Times New Roman" w:hAnsi="Times New Roman" w:cs="Times New Roman"/>
          <w:sz w:val="32"/>
          <w:szCs w:val="32"/>
        </w:rPr>
        <w:t xml:space="preserve">The area of renewable energy harvesting, its storage and conversion, by cost effective and green approaches is one of the frontier areas of global research activity. Although tremendous advances have been made in renewable, pollution free and clean power generation, its transport, storage and conversion, more efficient, flexible and economically viable approaches for wide spread use have yet to be realized. Cost and long term stability are some of the prime challenges for these clean and green technologies to be made accessible to all sections of the society without stringent financial burden. </w:t>
      </w:r>
    </w:p>
    <w:p w:rsidR="00CA4881" w:rsidRPr="00280F8E" w:rsidRDefault="00CA4881" w:rsidP="005D5150">
      <w:pPr>
        <w:autoSpaceDE w:val="0"/>
        <w:autoSpaceDN w:val="0"/>
        <w:adjustRightInd w:val="0"/>
        <w:spacing w:line="360" w:lineRule="auto"/>
        <w:jc w:val="both"/>
        <w:rPr>
          <w:rFonts w:ascii="Times New Roman" w:hAnsi="Times New Roman" w:cs="Times New Roman"/>
          <w:sz w:val="32"/>
          <w:szCs w:val="32"/>
        </w:rPr>
      </w:pPr>
      <w:r w:rsidRPr="00280F8E">
        <w:rPr>
          <w:rFonts w:ascii="Times New Roman" w:hAnsi="Times New Roman" w:cs="Times New Roman"/>
          <w:noProof/>
          <w:sz w:val="32"/>
          <w:szCs w:val="32"/>
        </w:rPr>
        <w:drawing>
          <wp:inline distT="0" distB="0" distL="0" distR="0" wp14:anchorId="7F824564" wp14:editId="43AD0750">
            <wp:extent cx="2806037" cy="186974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06037" cy="1869743"/>
                    </a:xfrm>
                    <a:prstGeom prst="rect">
                      <a:avLst/>
                    </a:prstGeom>
                    <a:noFill/>
                    <a:ln w="9525">
                      <a:noFill/>
                      <a:miter lim="800000"/>
                      <a:headEnd/>
                      <a:tailEnd/>
                    </a:ln>
                  </pic:spPr>
                </pic:pic>
              </a:graphicData>
            </a:graphic>
          </wp:inline>
        </w:drawing>
      </w:r>
    </w:p>
    <w:p w:rsidR="00CA4881" w:rsidRPr="00280F8E" w:rsidRDefault="00CA4881" w:rsidP="005D5150">
      <w:pPr>
        <w:autoSpaceDE w:val="0"/>
        <w:autoSpaceDN w:val="0"/>
        <w:adjustRightInd w:val="0"/>
        <w:spacing w:line="360" w:lineRule="auto"/>
        <w:jc w:val="both"/>
        <w:rPr>
          <w:rFonts w:ascii="Times New Roman" w:hAnsi="Times New Roman" w:cs="Times New Roman"/>
          <w:sz w:val="32"/>
          <w:szCs w:val="32"/>
        </w:rPr>
      </w:pPr>
      <w:r w:rsidRPr="00280F8E">
        <w:rPr>
          <w:rFonts w:ascii="Times New Roman" w:hAnsi="Times New Roman" w:cs="Times New Roman"/>
          <w:sz w:val="32"/>
          <w:szCs w:val="32"/>
        </w:rPr>
        <w:tab/>
        <w:t xml:space="preserve">The focal themes of the project hence encompass solar power generation and fuel cell technology for energy harvesting, with special emphasis on cost effective approaches. For energy storage, the prime focus is on lithium ion secondary battery systems, </w:t>
      </w:r>
      <w:proofErr w:type="spellStart"/>
      <w:r w:rsidRPr="00280F8E">
        <w:rPr>
          <w:rFonts w:ascii="Times New Roman" w:hAnsi="Times New Roman" w:cs="Times New Roman"/>
          <w:sz w:val="32"/>
          <w:szCs w:val="32"/>
        </w:rPr>
        <w:t>supercapacitors</w:t>
      </w:r>
      <w:proofErr w:type="spellEnd"/>
      <w:r w:rsidRPr="00280F8E">
        <w:rPr>
          <w:rFonts w:ascii="Times New Roman" w:hAnsi="Times New Roman" w:cs="Times New Roman"/>
          <w:sz w:val="32"/>
          <w:szCs w:val="32"/>
        </w:rPr>
        <w:t xml:space="preserve"> and the recently emerging category of flexible storage devices. Large areas display devices and organic/ polymer LEDs for </w:t>
      </w:r>
      <w:r w:rsidRPr="00280F8E">
        <w:rPr>
          <w:rFonts w:ascii="Times New Roman" w:hAnsi="Times New Roman" w:cs="Times New Roman"/>
          <w:sz w:val="32"/>
          <w:szCs w:val="32"/>
        </w:rPr>
        <w:lastRenderedPageBreak/>
        <w:t xml:space="preserve">economically viable lighting applications which includes the main theme for energy conversion applications. </w:t>
      </w:r>
    </w:p>
    <w:p w:rsidR="00CA4881" w:rsidRPr="00280F8E" w:rsidRDefault="00CA4881" w:rsidP="005D5150">
      <w:pPr>
        <w:autoSpaceDE w:val="0"/>
        <w:autoSpaceDN w:val="0"/>
        <w:adjustRightInd w:val="0"/>
        <w:spacing w:line="360" w:lineRule="auto"/>
        <w:jc w:val="both"/>
        <w:rPr>
          <w:rFonts w:ascii="Times New Roman" w:hAnsi="Times New Roman" w:cs="Times New Roman"/>
          <w:sz w:val="32"/>
          <w:szCs w:val="32"/>
        </w:rPr>
      </w:pPr>
      <w:r w:rsidRPr="00280F8E">
        <w:rPr>
          <w:rFonts w:ascii="Times New Roman" w:hAnsi="Times New Roman" w:cs="Times New Roman"/>
          <w:sz w:val="32"/>
          <w:szCs w:val="32"/>
        </w:rPr>
        <w:tab/>
      </w:r>
      <w:r w:rsidRPr="00280F8E">
        <w:rPr>
          <w:rFonts w:ascii="Times New Roman" w:eastAsiaTheme="minorHAnsi" w:hAnsi="Times New Roman" w:cs="Times New Roman"/>
          <w:sz w:val="32"/>
          <w:szCs w:val="32"/>
          <w:lang w:eastAsia="en-US"/>
        </w:rPr>
        <w:t xml:space="preserve">Electrochemical </w:t>
      </w:r>
      <w:proofErr w:type="spellStart"/>
      <w:r w:rsidRPr="00280F8E">
        <w:rPr>
          <w:rFonts w:ascii="Times New Roman" w:eastAsiaTheme="minorHAnsi" w:hAnsi="Times New Roman" w:cs="Times New Roman"/>
          <w:sz w:val="32"/>
          <w:szCs w:val="32"/>
          <w:lang w:eastAsia="en-US"/>
        </w:rPr>
        <w:t>supercapacitors</w:t>
      </w:r>
      <w:proofErr w:type="spellEnd"/>
      <w:r w:rsidRPr="00280F8E">
        <w:rPr>
          <w:rFonts w:ascii="Times New Roman" w:eastAsiaTheme="minorHAnsi" w:hAnsi="Times New Roman" w:cs="Times New Roman"/>
          <w:sz w:val="32"/>
          <w:szCs w:val="32"/>
          <w:lang w:eastAsia="en-US"/>
        </w:rPr>
        <w:t xml:space="preserve"> and fuel cells are all recognized as the most important electrochemical energy storage/conversion devices. Among these, </w:t>
      </w:r>
      <w:proofErr w:type="spellStart"/>
      <w:r w:rsidRPr="00280F8E">
        <w:rPr>
          <w:rStyle w:val="e24kjd"/>
          <w:rFonts w:ascii="Times New Roman" w:hAnsi="Times New Roman" w:cs="Times New Roman"/>
          <w:sz w:val="32"/>
          <w:szCs w:val="32"/>
        </w:rPr>
        <w:t>ultracapacitor</w:t>
      </w:r>
      <w:proofErr w:type="spellEnd"/>
      <w:r w:rsidRPr="00280F8E">
        <w:rPr>
          <w:rStyle w:val="e24kjd"/>
          <w:rFonts w:ascii="Times New Roman" w:hAnsi="Times New Roman" w:cs="Times New Roman"/>
          <w:sz w:val="32"/>
          <w:szCs w:val="32"/>
        </w:rPr>
        <w:t xml:space="preserve"> also known as super capacitor plays vital </w:t>
      </w:r>
      <w:r w:rsidRPr="00280F8E">
        <w:rPr>
          <w:rFonts w:ascii="Times New Roman" w:hAnsi="Times New Roman" w:cs="Times New Roman"/>
          <w:sz w:val="32"/>
          <w:szCs w:val="32"/>
        </w:rPr>
        <w:t>role in various fields of scientific research.</w:t>
      </w:r>
      <w:r w:rsidRPr="00280F8E">
        <w:rPr>
          <w:rStyle w:val="e24kjd"/>
          <w:rFonts w:ascii="Times New Roman" w:hAnsi="Times New Roman" w:cs="Times New Roman"/>
          <w:sz w:val="32"/>
          <w:szCs w:val="32"/>
        </w:rPr>
        <w:t xml:space="preserve"> </w:t>
      </w:r>
      <w:proofErr w:type="spellStart"/>
      <w:r w:rsidRPr="00280F8E">
        <w:rPr>
          <w:rStyle w:val="topic-highlight"/>
          <w:rFonts w:ascii="Times New Roman" w:hAnsi="Times New Roman" w:cs="Times New Roman"/>
          <w:sz w:val="32"/>
          <w:szCs w:val="32"/>
        </w:rPr>
        <w:t>Supercapacitors</w:t>
      </w:r>
      <w:proofErr w:type="spellEnd"/>
      <w:r w:rsidRPr="00280F8E">
        <w:rPr>
          <w:rFonts w:ascii="Times New Roman" w:hAnsi="Times New Roman" w:cs="Times New Roman"/>
          <w:sz w:val="32"/>
          <w:szCs w:val="32"/>
        </w:rPr>
        <w:t xml:space="preserve"> are a type of new energy saving and conversion equipment that is supposed to have the potential of high-power density, great circulation feature, rapid discharge-charge, poor self-discharging, safe working, and low cost. The significant impact of nanostructured materials with special relevance to carbon based </w:t>
      </w:r>
      <w:proofErr w:type="spellStart"/>
      <w:r w:rsidRPr="00280F8E">
        <w:rPr>
          <w:rFonts w:ascii="Times New Roman" w:hAnsi="Times New Roman" w:cs="Times New Roman"/>
          <w:sz w:val="32"/>
          <w:szCs w:val="32"/>
        </w:rPr>
        <w:t>nanomaterials</w:t>
      </w:r>
      <w:proofErr w:type="spellEnd"/>
      <w:r w:rsidRPr="00280F8E">
        <w:rPr>
          <w:rFonts w:ascii="Times New Roman" w:hAnsi="Times New Roman" w:cs="Times New Roman"/>
          <w:sz w:val="32"/>
          <w:szCs w:val="32"/>
        </w:rPr>
        <w:t xml:space="preserve"> of </w:t>
      </w:r>
      <w:proofErr w:type="spellStart"/>
      <w:r w:rsidRPr="00280F8E">
        <w:rPr>
          <w:rFonts w:ascii="Times New Roman" w:hAnsi="Times New Roman" w:cs="Times New Roman"/>
          <w:sz w:val="32"/>
          <w:szCs w:val="32"/>
        </w:rPr>
        <w:t>graphene</w:t>
      </w:r>
      <w:proofErr w:type="spellEnd"/>
      <w:r w:rsidRPr="00280F8E">
        <w:rPr>
          <w:rFonts w:ascii="Times New Roman" w:hAnsi="Times New Roman" w:cs="Times New Roman"/>
          <w:sz w:val="32"/>
          <w:szCs w:val="32"/>
        </w:rPr>
        <w:t xml:space="preserve"> and functionalized </w:t>
      </w:r>
      <w:proofErr w:type="spellStart"/>
      <w:r w:rsidRPr="00280F8E">
        <w:rPr>
          <w:rFonts w:ascii="Times New Roman" w:hAnsi="Times New Roman" w:cs="Times New Roman"/>
          <w:sz w:val="32"/>
          <w:szCs w:val="32"/>
        </w:rPr>
        <w:t>graphene</w:t>
      </w:r>
      <w:proofErr w:type="spellEnd"/>
      <w:r w:rsidRPr="00280F8E">
        <w:rPr>
          <w:rFonts w:ascii="Times New Roman" w:hAnsi="Times New Roman" w:cs="Times New Roman"/>
          <w:sz w:val="32"/>
          <w:szCs w:val="32"/>
        </w:rPr>
        <w:t xml:space="preserve"> and carbon nanotubes in making these technologies more economic and achieving flexibility in device design strategies is also addressed as part of the focal theme.</w:t>
      </w:r>
    </w:p>
    <w:p w:rsidR="00CA4881" w:rsidRPr="00280F8E" w:rsidRDefault="00CA4881" w:rsidP="005D5150">
      <w:pPr>
        <w:autoSpaceDE w:val="0"/>
        <w:autoSpaceDN w:val="0"/>
        <w:adjustRightInd w:val="0"/>
        <w:spacing w:line="360" w:lineRule="auto"/>
        <w:ind w:firstLine="720"/>
        <w:jc w:val="both"/>
        <w:rPr>
          <w:rFonts w:ascii="Times New Roman" w:hAnsi="Times New Roman" w:cs="Times New Roman"/>
          <w:sz w:val="32"/>
          <w:szCs w:val="32"/>
        </w:rPr>
      </w:pPr>
      <w:r w:rsidRPr="00280F8E">
        <w:rPr>
          <w:rFonts w:ascii="Times New Roman" w:hAnsi="Times New Roman" w:cs="Times New Roman"/>
          <w:sz w:val="32"/>
          <w:szCs w:val="32"/>
        </w:rPr>
        <w:t xml:space="preserve">The project proposals will be submitted by the coming year for financial support from DST-SERB. The proposed project is multi-disciplinary, multi-institutional, industry associated mega budget project for development of technology, technique, process, product etc. including field trials, </w:t>
      </w:r>
      <w:proofErr w:type="gramStart"/>
      <w:r w:rsidRPr="00280F8E">
        <w:rPr>
          <w:rFonts w:ascii="Times New Roman" w:hAnsi="Times New Roman" w:cs="Times New Roman"/>
          <w:sz w:val="32"/>
          <w:szCs w:val="32"/>
        </w:rPr>
        <w:t>up</w:t>
      </w:r>
      <w:proofErr w:type="gramEnd"/>
      <w:r w:rsidRPr="00280F8E">
        <w:rPr>
          <w:rFonts w:ascii="Times New Roman" w:hAnsi="Times New Roman" w:cs="Times New Roman"/>
          <w:sz w:val="32"/>
          <w:szCs w:val="32"/>
        </w:rPr>
        <w:t xml:space="preserve">-scaling of the developed technology. </w:t>
      </w:r>
    </w:p>
    <w:p w:rsidR="005D5150" w:rsidRPr="00280F8E" w:rsidRDefault="00CA4881" w:rsidP="005D5150">
      <w:pPr>
        <w:autoSpaceDE w:val="0"/>
        <w:autoSpaceDN w:val="0"/>
        <w:adjustRightInd w:val="0"/>
        <w:spacing w:line="360" w:lineRule="auto"/>
        <w:jc w:val="both"/>
        <w:rPr>
          <w:rFonts w:ascii="Times New Roman" w:hAnsi="Times New Roman" w:cs="Times New Roman"/>
          <w:sz w:val="32"/>
          <w:szCs w:val="32"/>
        </w:rPr>
      </w:pPr>
      <w:r w:rsidRPr="00280F8E">
        <w:rPr>
          <w:rFonts w:ascii="Times New Roman" w:hAnsi="Times New Roman" w:cs="Times New Roman"/>
          <w:sz w:val="32"/>
          <w:szCs w:val="32"/>
        </w:rPr>
        <w:tab/>
        <w:t>We also like to submit two more proposals to the Kerala State Council for Science, Technology and Environment (KSCSTE) and Indian Space Research Organization (ISRO) for extending the financial support. We will be able to focus more on our research as soon as the fund is released from the agency.</w:t>
      </w:r>
      <w:bookmarkEnd w:id="1"/>
    </w:p>
    <w:p w:rsidR="00CA4881" w:rsidRPr="00572966" w:rsidRDefault="00CA4881" w:rsidP="00B24852">
      <w:pPr>
        <w:pStyle w:val="ListParagraph"/>
        <w:numPr>
          <w:ilvl w:val="0"/>
          <w:numId w:val="2"/>
        </w:numPr>
        <w:autoSpaceDE w:val="0"/>
        <w:autoSpaceDN w:val="0"/>
        <w:adjustRightInd w:val="0"/>
        <w:spacing w:line="360" w:lineRule="auto"/>
        <w:ind w:left="0" w:firstLine="0"/>
        <w:rPr>
          <w:rFonts w:cs="Times New Roman"/>
          <w:sz w:val="52"/>
          <w:szCs w:val="52"/>
        </w:rPr>
      </w:pPr>
      <w:r w:rsidRPr="00572966">
        <w:rPr>
          <w:rFonts w:eastAsia="Times New Roman" w:cs="Times New Roman"/>
          <w:b/>
          <w:sz w:val="52"/>
          <w:szCs w:val="52"/>
        </w:rPr>
        <w:lastRenderedPageBreak/>
        <w:t>Environmental Awareness Program</w:t>
      </w:r>
    </w:p>
    <w:p w:rsidR="00CA4881" w:rsidRPr="00831067" w:rsidRDefault="00CA4881" w:rsidP="00CA4881">
      <w:pPr>
        <w:shd w:val="clear" w:color="auto" w:fill="FFFFFF"/>
        <w:spacing w:after="100" w:afterAutospacing="1" w:line="240" w:lineRule="auto"/>
        <w:jc w:val="both"/>
        <w:rPr>
          <w:rFonts w:ascii="Times New Roman" w:eastAsia="Times New Roman" w:hAnsi="Times New Roman" w:cs="Times New Roman"/>
          <w:b/>
          <w:sz w:val="28"/>
          <w:szCs w:val="28"/>
        </w:rPr>
      </w:pPr>
      <w:r w:rsidRPr="00831067">
        <w:rPr>
          <w:rFonts w:ascii="Times New Roman" w:eastAsia="Times New Roman" w:hAnsi="Times New Roman" w:cs="Times New Roman"/>
          <w:b/>
          <w:sz w:val="28"/>
          <w:szCs w:val="28"/>
        </w:rPr>
        <w:t>Environmental Pollution</w:t>
      </w:r>
    </w:p>
    <w:p w:rsidR="00CA4881" w:rsidRPr="00B24852" w:rsidRDefault="00CA4881" w:rsidP="00CA4881">
      <w:pPr>
        <w:shd w:val="clear" w:color="auto" w:fill="FFFFFF"/>
        <w:spacing w:after="100" w:afterAutospacing="1" w:line="240" w:lineRule="auto"/>
        <w:ind w:firstLine="720"/>
        <w:jc w:val="both"/>
        <w:rPr>
          <w:rFonts w:ascii="Times New Roman" w:eastAsia="Times New Roman" w:hAnsi="Times New Roman" w:cs="Times New Roman"/>
          <w:sz w:val="28"/>
          <w:szCs w:val="28"/>
        </w:rPr>
      </w:pPr>
      <w:r w:rsidRPr="00B24852">
        <w:rPr>
          <w:rFonts w:ascii="Times New Roman" w:eastAsia="Times New Roman" w:hAnsi="Times New Roman" w:cs="Times New Roman"/>
          <w:sz w:val="28"/>
          <w:szCs w:val="28"/>
        </w:rPr>
        <w:t xml:space="preserve">Pollution is the effect of undesirable changes in our surroundings that have harmful effects. Pollutants include solid, liquid or gaseous substances </w:t>
      </w:r>
    </w:p>
    <w:p w:rsidR="00CA4881" w:rsidRPr="00B24852" w:rsidRDefault="00CA4881" w:rsidP="00CA4881">
      <w:p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sz w:val="28"/>
          <w:szCs w:val="28"/>
        </w:rPr>
        <w:t>Types of pollutants</w:t>
      </w:r>
    </w:p>
    <w:p w:rsidR="00CA4881" w:rsidRPr="00B24852" w:rsidRDefault="00CA4881" w:rsidP="00CA4881">
      <w:pPr>
        <w:numPr>
          <w:ilvl w:val="0"/>
          <w:numId w:val="3"/>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 xml:space="preserve">Degradable or non-persistent pollutants: These are rapidly broken down by natural processes. </w:t>
      </w:r>
      <w:proofErr w:type="spellStart"/>
      <w:r w:rsidRPr="00B24852">
        <w:rPr>
          <w:rFonts w:ascii="Times New Roman" w:eastAsia="Times New Roman" w:hAnsi="Times New Roman" w:cs="Times New Roman"/>
          <w:bCs/>
          <w:sz w:val="28"/>
          <w:szCs w:val="28"/>
        </w:rPr>
        <w:t>Eg</w:t>
      </w:r>
      <w:proofErr w:type="spellEnd"/>
      <w:r w:rsidRPr="00B24852">
        <w:rPr>
          <w:rFonts w:ascii="Times New Roman" w:eastAsia="Times New Roman" w:hAnsi="Times New Roman" w:cs="Times New Roman"/>
          <w:bCs/>
          <w:sz w:val="28"/>
          <w:szCs w:val="28"/>
        </w:rPr>
        <w:t xml:space="preserve">: Domestic sewage, discarded vegetables etc. </w:t>
      </w:r>
    </w:p>
    <w:p w:rsidR="00CA4881" w:rsidRPr="00B24852" w:rsidRDefault="00CA4881" w:rsidP="00CA4881">
      <w:pPr>
        <w:numPr>
          <w:ilvl w:val="0"/>
          <w:numId w:val="3"/>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 xml:space="preserve">Slowly degradable or persistent pollutants: These take decades to degrade and are harmful to the environment. </w:t>
      </w:r>
      <w:proofErr w:type="spellStart"/>
      <w:r w:rsidRPr="00B24852">
        <w:rPr>
          <w:rFonts w:ascii="Times New Roman" w:eastAsia="Times New Roman" w:hAnsi="Times New Roman" w:cs="Times New Roman"/>
          <w:bCs/>
          <w:sz w:val="28"/>
          <w:szCs w:val="28"/>
        </w:rPr>
        <w:t>Eg</w:t>
      </w:r>
      <w:proofErr w:type="spellEnd"/>
      <w:r w:rsidRPr="00B24852">
        <w:rPr>
          <w:rFonts w:ascii="Times New Roman" w:eastAsia="Times New Roman" w:hAnsi="Times New Roman" w:cs="Times New Roman"/>
          <w:bCs/>
          <w:sz w:val="28"/>
          <w:szCs w:val="28"/>
        </w:rPr>
        <w:t xml:space="preserve">: DDT (Pesticides) and most plastics. </w:t>
      </w:r>
    </w:p>
    <w:p w:rsidR="00CA4881" w:rsidRPr="00B24852" w:rsidRDefault="00CA4881" w:rsidP="00CA4881">
      <w:pPr>
        <w:numPr>
          <w:ilvl w:val="0"/>
          <w:numId w:val="3"/>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 xml:space="preserve">Non-degradable pollutants: These cannot be degraded by natural processes and have harmful effect on human health and environment for several decades. </w:t>
      </w:r>
      <w:proofErr w:type="spellStart"/>
      <w:r w:rsidRPr="00B24852">
        <w:rPr>
          <w:rFonts w:ascii="Times New Roman" w:eastAsia="Times New Roman" w:hAnsi="Times New Roman" w:cs="Times New Roman"/>
          <w:bCs/>
          <w:sz w:val="28"/>
          <w:szCs w:val="28"/>
        </w:rPr>
        <w:t>Eg</w:t>
      </w:r>
      <w:proofErr w:type="spellEnd"/>
      <w:r w:rsidRPr="00B24852">
        <w:rPr>
          <w:rFonts w:ascii="Times New Roman" w:eastAsia="Times New Roman" w:hAnsi="Times New Roman" w:cs="Times New Roman"/>
          <w:bCs/>
          <w:sz w:val="28"/>
          <w:szCs w:val="28"/>
        </w:rPr>
        <w:t>: Toxic substances like lead or mercury and nuclear wastes.</w:t>
      </w:r>
    </w:p>
    <w:p w:rsidR="00CA4881" w:rsidRPr="00831067" w:rsidRDefault="005D5150" w:rsidP="00CA4881">
      <w:pPr>
        <w:shd w:val="clear" w:color="auto" w:fill="FFFFFF"/>
        <w:spacing w:after="100" w:afterAutospacing="1" w:line="240" w:lineRule="auto"/>
        <w:jc w:val="both"/>
        <w:rPr>
          <w:rFonts w:ascii="Times New Roman" w:eastAsia="Times New Roman" w:hAnsi="Times New Roman" w:cs="Times New Roman"/>
          <w:b/>
          <w:bCs/>
          <w:smallCaps/>
          <w:sz w:val="28"/>
          <w:szCs w:val="28"/>
        </w:rPr>
      </w:pPr>
      <w:proofErr w:type="spellStart"/>
      <w:r w:rsidRPr="00831067">
        <w:rPr>
          <w:rFonts w:ascii="Times New Roman" w:eastAsia="Times New Roman" w:hAnsi="Times New Roman" w:cs="Times New Roman"/>
          <w:b/>
          <w:bCs/>
          <w:smallCaps/>
          <w:sz w:val="28"/>
          <w:szCs w:val="28"/>
        </w:rPr>
        <w:t>classication</w:t>
      </w:r>
      <w:proofErr w:type="spellEnd"/>
      <w:r w:rsidRPr="00831067">
        <w:rPr>
          <w:rFonts w:ascii="Times New Roman" w:eastAsia="Times New Roman" w:hAnsi="Times New Roman" w:cs="Times New Roman"/>
          <w:b/>
          <w:bCs/>
          <w:smallCaps/>
          <w:sz w:val="28"/>
          <w:szCs w:val="28"/>
        </w:rPr>
        <w:t xml:space="preserve"> of pollution</w:t>
      </w:r>
    </w:p>
    <w:p w:rsidR="00CA4881" w:rsidRPr="00B24852" w:rsidRDefault="00CA4881" w:rsidP="00CA4881">
      <w:pPr>
        <w:numPr>
          <w:ilvl w:val="0"/>
          <w:numId w:val="4"/>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Air Pollution</w:t>
      </w:r>
    </w:p>
    <w:p w:rsidR="00CA4881" w:rsidRPr="00B24852" w:rsidRDefault="00CA4881" w:rsidP="00CA4881">
      <w:pPr>
        <w:numPr>
          <w:ilvl w:val="0"/>
          <w:numId w:val="4"/>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Noise Pollution</w:t>
      </w:r>
    </w:p>
    <w:p w:rsidR="00CA4881" w:rsidRPr="00B24852" w:rsidRDefault="00CA4881" w:rsidP="00CA4881">
      <w:pPr>
        <w:numPr>
          <w:ilvl w:val="0"/>
          <w:numId w:val="4"/>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Water Pollution</w:t>
      </w:r>
    </w:p>
    <w:p w:rsidR="00CA4881" w:rsidRPr="00B24852" w:rsidRDefault="00CA4881" w:rsidP="00CA4881">
      <w:pPr>
        <w:numPr>
          <w:ilvl w:val="0"/>
          <w:numId w:val="4"/>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Thermal Pollution</w:t>
      </w:r>
    </w:p>
    <w:p w:rsidR="00CA4881" w:rsidRPr="00B24852" w:rsidRDefault="00CA4881" w:rsidP="00CA4881">
      <w:pPr>
        <w:numPr>
          <w:ilvl w:val="0"/>
          <w:numId w:val="4"/>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Soil Pollution</w:t>
      </w:r>
    </w:p>
    <w:p w:rsidR="00CA4881" w:rsidRPr="00B24852" w:rsidRDefault="00CA4881" w:rsidP="00CA4881">
      <w:pPr>
        <w:numPr>
          <w:ilvl w:val="0"/>
          <w:numId w:val="4"/>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Nuclear Pollution</w:t>
      </w:r>
    </w:p>
    <w:p w:rsidR="00CA4881" w:rsidRPr="00B24852" w:rsidRDefault="00CA4881" w:rsidP="00CA4881">
      <w:pPr>
        <w:numPr>
          <w:ilvl w:val="0"/>
          <w:numId w:val="4"/>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Marine Pollution</w:t>
      </w:r>
    </w:p>
    <w:p w:rsidR="00CA4881" w:rsidRPr="00831067" w:rsidRDefault="00CA4881" w:rsidP="00CA4881">
      <w:pPr>
        <w:shd w:val="clear" w:color="auto" w:fill="FFFFFF"/>
        <w:spacing w:after="100" w:afterAutospacing="1" w:line="240" w:lineRule="auto"/>
        <w:jc w:val="both"/>
        <w:rPr>
          <w:rFonts w:ascii="Times New Roman" w:eastAsia="Times New Roman" w:hAnsi="Times New Roman" w:cs="Times New Roman"/>
          <w:b/>
          <w:sz w:val="28"/>
          <w:szCs w:val="28"/>
        </w:rPr>
      </w:pPr>
      <w:r w:rsidRPr="00B24852">
        <w:rPr>
          <w:rFonts w:ascii="Times New Roman" w:eastAsia="Times New Roman" w:hAnsi="Times New Roman" w:cs="Times New Roman"/>
          <w:bCs/>
          <w:sz w:val="28"/>
          <w:szCs w:val="28"/>
        </w:rPr>
        <w:t xml:space="preserve"> </w:t>
      </w:r>
      <w:r w:rsidRPr="00831067">
        <w:rPr>
          <w:rFonts w:ascii="Times New Roman" w:eastAsia="Times New Roman" w:hAnsi="Times New Roman" w:cs="Times New Roman"/>
          <w:b/>
          <w:sz w:val="28"/>
          <w:szCs w:val="28"/>
        </w:rPr>
        <w:t>SUSTAINABLE DEVELOPMENT</w:t>
      </w:r>
    </w:p>
    <w:p w:rsidR="00CA4881" w:rsidRPr="00B24852" w:rsidRDefault="00CA4881" w:rsidP="00CA4881">
      <w:pPr>
        <w:shd w:val="clear" w:color="auto" w:fill="FFFFFF"/>
        <w:spacing w:after="100" w:afterAutospacing="1" w:line="240" w:lineRule="auto"/>
        <w:ind w:left="720"/>
        <w:jc w:val="both"/>
        <w:rPr>
          <w:rFonts w:ascii="Times New Roman" w:eastAsia="Times New Roman" w:hAnsi="Times New Roman" w:cs="Times New Roman"/>
          <w:bCs/>
          <w:sz w:val="28"/>
          <w:szCs w:val="28"/>
        </w:rPr>
      </w:pPr>
      <w:r w:rsidRPr="00B24852">
        <w:rPr>
          <w:rFonts w:ascii="Times New Roman" w:eastAsia="Times New Roman" w:hAnsi="Times New Roman" w:cs="Times New Roman"/>
          <w:bCs/>
          <w:sz w:val="28"/>
          <w:szCs w:val="28"/>
        </w:rPr>
        <w:t xml:space="preserve">Sustainable development is a development that meets the needs of the present generation, without compromising the ability of future generations to meet their own needs. The concept of sustainable development can be defined as maintenance and sustainable utilisation of the functions (goods and services) provided by natural ecosystems and </w:t>
      </w:r>
      <w:proofErr w:type="spellStart"/>
      <w:r w:rsidRPr="00B24852">
        <w:rPr>
          <w:rFonts w:ascii="Times New Roman" w:eastAsia="Times New Roman" w:hAnsi="Times New Roman" w:cs="Times New Roman"/>
          <w:bCs/>
          <w:sz w:val="28"/>
          <w:szCs w:val="28"/>
        </w:rPr>
        <w:t>biospheric</w:t>
      </w:r>
      <w:proofErr w:type="spellEnd"/>
      <w:r w:rsidRPr="00B24852">
        <w:rPr>
          <w:rFonts w:ascii="Times New Roman" w:eastAsia="Times New Roman" w:hAnsi="Times New Roman" w:cs="Times New Roman"/>
          <w:bCs/>
          <w:sz w:val="28"/>
          <w:szCs w:val="28"/>
        </w:rPr>
        <w:t xml:space="preserve"> processes.</w:t>
      </w:r>
    </w:p>
    <w:p w:rsidR="00CA4881" w:rsidRPr="00B24852" w:rsidRDefault="00CA4881" w:rsidP="00CA4881">
      <w:pPr>
        <w:shd w:val="clear" w:color="auto" w:fill="FFFFFF"/>
        <w:spacing w:after="100" w:afterAutospacing="1" w:line="240" w:lineRule="auto"/>
        <w:ind w:left="720"/>
        <w:jc w:val="both"/>
        <w:rPr>
          <w:rFonts w:ascii="Times New Roman" w:eastAsia="Times New Roman" w:hAnsi="Times New Roman" w:cs="Times New Roman"/>
          <w:b/>
          <w:bCs/>
          <w:sz w:val="28"/>
          <w:szCs w:val="28"/>
        </w:rPr>
      </w:pPr>
      <w:r w:rsidRPr="00B24852">
        <w:rPr>
          <w:rFonts w:ascii="Times New Roman" w:eastAsia="Times New Roman" w:hAnsi="Times New Roman" w:cs="Times New Roman"/>
          <w:b/>
          <w:bCs/>
          <w:sz w:val="28"/>
          <w:szCs w:val="28"/>
        </w:rPr>
        <w:t>Salient features of sustainable development</w:t>
      </w:r>
    </w:p>
    <w:p w:rsidR="00CA4881" w:rsidRPr="00B24852" w:rsidRDefault="00CA4881" w:rsidP="00CA4881">
      <w:pPr>
        <w:numPr>
          <w:ilvl w:val="0"/>
          <w:numId w:val="5"/>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sz w:val="28"/>
          <w:szCs w:val="28"/>
        </w:rPr>
        <w:t xml:space="preserve">It considers the equity between countries and continents, races and classes, gender and ages. </w:t>
      </w:r>
    </w:p>
    <w:p w:rsidR="00CA4881" w:rsidRPr="00B24852" w:rsidRDefault="00CA4881" w:rsidP="00CA4881">
      <w:pPr>
        <w:numPr>
          <w:ilvl w:val="0"/>
          <w:numId w:val="5"/>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sz w:val="28"/>
          <w:szCs w:val="28"/>
        </w:rPr>
        <w:lastRenderedPageBreak/>
        <w:t xml:space="preserve"> It includes social development and economic opportunity on one hand, and the requirements of the environment on the other. </w:t>
      </w:r>
    </w:p>
    <w:p w:rsidR="00CA4881" w:rsidRPr="00B24852" w:rsidRDefault="00CA4881" w:rsidP="00CA4881">
      <w:pPr>
        <w:numPr>
          <w:ilvl w:val="0"/>
          <w:numId w:val="5"/>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sz w:val="28"/>
          <w:szCs w:val="28"/>
        </w:rPr>
        <w:t xml:space="preserve"> It is a process which leads to a better quality of life while reducing the impact on the environment. </w:t>
      </w:r>
    </w:p>
    <w:p w:rsidR="00CA4881" w:rsidRPr="00B24852" w:rsidRDefault="00CA4881" w:rsidP="00CA4881">
      <w:pPr>
        <w:numPr>
          <w:ilvl w:val="0"/>
          <w:numId w:val="5"/>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sz w:val="28"/>
          <w:szCs w:val="28"/>
        </w:rPr>
        <w:t xml:space="preserve"> It acknowledges the interdependence of human needs and environmental requirements. </w:t>
      </w:r>
    </w:p>
    <w:p w:rsidR="00CA4881" w:rsidRPr="00B24852" w:rsidRDefault="00CA4881" w:rsidP="00CA4881">
      <w:pPr>
        <w:shd w:val="clear" w:color="auto" w:fill="FFFFFF"/>
        <w:spacing w:after="100" w:afterAutospacing="1" w:line="240" w:lineRule="auto"/>
        <w:ind w:left="720"/>
        <w:jc w:val="both"/>
        <w:rPr>
          <w:rFonts w:ascii="Times New Roman" w:eastAsia="Times New Roman" w:hAnsi="Times New Roman" w:cs="Times New Roman"/>
          <w:sz w:val="28"/>
          <w:szCs w:val="28"/>
        </w:rPr>
      </w:pPr>
    </w:p>
    <w:p w:rsidR="00CA4881" w:rsidRPr="00B24852" w:rsidRDefault="00CA4881" w:rsidP="00CA4881">
      <w:pPr>
        <w:shd w:val="clear" w:color="auto" w:fill="FFFFFF"/>
        <w:spacing w:after="100" w:afterAutospacing="1" w:line="240" w:lineRule="auto"/>
        <w:ind w:left="720"/>
        <w:jc w:val="both"/>
        <w:rPr>
          <w:rFonts w:ascii="Times New Roman" w:eastAsia="Times New Roman" w:hAnsi="Times New Roman" w:cs="Times New Roman"/>
          <w:b/>
          <w:bCs/>
          <w:sz w:val="28"/>
          <w:szCs w:val="28"/>
        </w:rPr>
      </w:pPr>
      <w:r w:rsidRPr="00B24852">
        <w:rPr>
          <w:rFonts w:ascii="Times New Roman" w:eastAsia="Times New Roman" w:hAnsi="Times New Roman" w:cs="Times New Roman"/>
          <w:b/>
          <w:bCs/>
          <w:sz w:val="28"/>
          <w:szCs w:val="28"/>
        </w:rPr>
        <w:t>Measures to maintain sustainable development</w:t>
      </w:r>
    </w:p>
    <w:p w:rsidR="00CA4881" w:rsidRPr="00B24852" w:rsidRDefault="00CA4881" w:rsidP="00CA4881">
      <w:pPr>
        <w:numPr>
          <w:ilvl w:val="0"/>
          <w:numId w:val="6"/>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 xml:space="preserve">Implement and maintain ethical business practices and sound systems of corporate governance. </w:t>
      </w:r>
    </w:p>
    <w:p w:rsidR="00CA4881" w:rsidRPr="00B24852" w:rsidRDefault="00CA4881" w:rsidP="00CA4881">
      <w:pPr>
        <w:numPr>
          <w:ilvl w:val="0"/>
          <w:numId w:val="6"/>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 xml:space="preserve"> Integrate sustainable development consideration with in the corporate decision – making process. </w:t>
      </w:r>
    </w:p>
    <w:p w:rsidR="00CA4881" w:rsidRPr="00B24852" w:rsidRDefault="00CA4881" w:rsidP="00CA4881">
      <w:pPr>
        <w:numPr>
          <w:ilvl w:val="0"/>
          <w:numId w:val="6"/>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 xml:space="preserve"> Uphold fundamental human rights and respect cultures, customs and values in dealings with employees and others who are affected by our activities. </w:t>
      </w:r>
    </w:p>
    <w:p w:rsidR="00CA4881" w:rsidRPr="00B24852" w:rsidRDefault="00CA4881" w:rsidP="00CA4881">
      <w:pPr>
        <w:numPr>
          <w:ilvl w:val="0"/>
          <w:numId w:val="6"/>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 xml:space="preserve"> Implement risk management strategies based on valid data and sound science. </w:t>
      </w:r>
    </w:p>
    <w:p w:rsidR="00CA4881" w:rsidRPr="00B24852" w:rsidRDefault="00CA4881" w:rsidP="00CA4881">
      <w:pPr>
        <w:numPr>
          <w:ilvl w:val="0"/>
          <w:numId w:val="6"/>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 xml:space="preserve">Seek continual improvement of our health and safety performance. </w:t>
      </w:r>
    </w:p>
    <w:p w:rsidR="00CA4881" w:rsidRPr="00B24852" w:rsidRDefault="00CA4881" w:rsidP="00CA4881">
      <w:pPr>
        <w:numPr>
          <w:ilvl w:val="0"/>
          <w:numId w:val="6"/>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 xml:space="preserve"> Seek continual improvement of our environmental performance. </w:t>
      </w:r>
    </w:p>
    <w:p w:rsidR="00CA4881" w:rsidRPr="00B24852" w:rsidRDefault="00CA4881" w:rsidP="00CA4881">
      <w:pPr>
        <w:numPr>
          <w:ilvl w:val="0"/>
          <w:numId w:val="6"/>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 xml:space="preserve">Contribute to conservation of biodiversity and integrated approaches to land use planning. </w:t>
      </w:r>
    </w:p>
    <w:p w:rsidR="00CA4881" w:rsidRPr="00B24852" w:rsidRDefault="00CA4881" w:rsidP="00CA4881">
      <w:pPr>
        <w:numPr>
          <w:ilvl w:val="0"/>
          <w:numId w:val="6"/>
        </w:numPr>
        <w:shd w:val="clear" w:color="auto" w:fill="FFFFFF"/>
        <w:spacing w:after="100" w:afterAutospacing="1" w:line="240" w:lineRule="auto"/>
        <w:jc w:val="both"/>
        <w:rPr>
          <w:rFonts w:ascii="Times New Roman" w:eastAsia="Times New Roman" w:hAnsi="Times New Roman" w:cs="Times New Roman"/>
          <w:sz w:val="28"/>
          <w:szCs w:val="28"/>
        </w:rPr>
      </w:pPr>
      <w:r w:rsidRPr="00B24852">
        <w:rPr>
          <w:rFonts w:ascii="Times New Roman" w:eastAsia="Times New Roman" w:hAnsi="Times New Roman" w:cs="Times New Roman"/>
          <w:bCs/>
          <w:sz w:val="28"/>
          <w:szCs w:val="28"/>
        </w:rPr>
        <w:t xml:space="preserve"> Facilitate and encourage responsible product design, use, re – use, recycling and disposal of our products. </w:t>
      </w:r>
    </w:p>
    <w:p w:rsidR="00CA4881" w:rsidRPr="00B24852" w:rsidRDefault="00CA4881" w:rsidP="00CA4881">
      <w:pPr>
        <w:shd w:val="clear" w:color="auto" w:fill="FFFFFF"/>
        <w:spacing w:after="100" w:afterAutospacing="1" w:line="240" w:lineRule="auto"/>
        <w:ind w:left="360"/>
        <w:jc w:val="both"/>
        <w:outlineLvl w:val="1"/>
        <w:rPr>
          <w:rFonts w:ascii="Times New Roman" w:eastAsia="Times New Roman" w:hAnsi="Times New Roman" w:cs="Times New Roman"/>
          <w:b/>
          <w:sz w:val="28"/>
          <w:szCs w:val="28"/>
        </w:rPr>
      </w:pPr>
      <w:r w:rsidRPr="00B24852">
        <w:rPr>
          <w:rFonts w:ascii="Times New Roman" w:eastAsia="Times New Roman" w:hAnsi="Times New Roman" w:cs="Times New Roman"/>
          <w:b/>
          <w:sz w:val="28"/>
          <w:szCs w:val="28"/>
        </w:rPr>
        <w:t>The Importance of Environmental Awareness</w:t>
      </w:r>
    </w:p>
    <w:p w:rsidR="00CA4881" w:rsidRPr="00B24852" w:rsidRDefault="00BC43E4" w:rsidP="00B24852">
      <w:pPr>
        <w:pStyle w:val="ListParagraph"/>
        <w:shd w:val="clear" w:color="auto" w:fill="FFFFFF"/>
        <w:spacing w:after="100" w:afterAutospacing="1" w:line="240" w:lineRule="auto"/>
        <w:ind w:left="0"/>
        <w:jc w:val="both"/>
        <w:rPr>
          <w:rFonts w:eastAsia="Times New Roman" w:cs="Times New Roman"/>
          <w:sz w:val="28"/>
          <w:szCs w:val="28"/>
        </w:rPr>
      </w:pPr>
      <w:hyperlink r:id="rId13" w:history="1">
        <w:r w:rsidR="00CA4881" w:rsidRPr="00B24852">
          <w:rPr>
            <w:rFonts w:eastAsia="Times New Roman" w:cs="Times New Roman"/>
            <w:bCs/>
            <w:sz w:val="28"/>
            <w:szCs w:val="28"/>
          </w:rPr>
          <w:t>Environmental</w:t>
        </w:r>
        <w:r w:rsidR="00CA4881" w:rsidRPr="00B24852">
          <w:rPr>
            <w:rFonts w:eastAsia="Times New Roman" w:cs="Times New Roman"/>
            <w:sz w:val="28"/>
            <w:szCs w:val="28"/>
          </w:rPr>
          <w:t> awareness</w:t>
        </w:r>
      </w:hyperlink>
      <w:r w:rsidR="00CA4881" w:rsidRPr="00B24852">
        <w:rPr>
          <w:rFonts w:eastAsia="Times New Roman" w:cs="Times New Roman"/>
          <w:sz w:val="28"/>
          <w:szCs w:val="28"/>
        </w:rPr>
        <w:t> is important because it has positive effects on </w:t>
      </w:r>
      <w:r w:rsidR="00CA4881" w:rsidRPr="00B24852">
        <w:rPr>
          <w:rFonts w:eastAsia="Times New Roman" w:cs="Times New Roman"/>
          <w:bCs/>
          <w:sz w:val="28"/>
          <w:szCs w:val="28"/>
        </w:rPr>
        <w:t>environmental</w:t>
      </w:r>
      <w:r w:rsidR="00CA4881" w:rsidRPr="00B24852">
        <w:rPr>
          <w:rFonts w:eastAsia="Times New Roman" w:cs="Times New Roman"/>
          <w:sz w:val="28"/>
          <w:szCs w:val="28"/>
        </w:rPr>
        <w:t> </w:t>
      </w:r>
      <w:r w:rsidR="00CA4881" w:rsidRPr="00B24852">
        <w:rPr>
          <w:rFonts w:eastAsia="Times New Roman" w:cs="Times New Roman"/>
          <w:bCs/>
          <w:sz w:val="28"/>
          <w:szCs w:val="28"/>
        </w:rPr>
        <w:t>health</w:t>
      </w:r>
      <w:r w:rsidR="00CA4881" w:rsidRPr="00B24852">
        <w:rPr>
          <w:rFonts w:eastAsia="Times New Roman" w:cs="Times New Roman"/>
          <w:sz w:val="28"/>
          <w:szCs w:val="28"/>
        </w:rPr>
        <w:t>, </w:t>
      </w:r>
      <w:r w:rsidR="00CA4881" w:rsidRPr="00B24852">
        <w:rPr>
          <w:rFonts w:eastAsia="Times New Roman" w:cs="Times New Roman"/>
          <w:bCs/>
          <w:sz w:val="28"/>
          <w:szCs w:val="28"/>
        </w:rPr>
        <w:t>sustainable development </w:t>
      </w:r>
      <w:r w:rsidR="00CA4881" w:rsidRPr="00B24852">
        <w:rPr>
          <w:rFonts w:eastAsia="Times New Roman" w:cs="Times New Roman"/>
          <w:sz w:val="28"/>
          <w:szCs w:val="28"/>
        </w:rPr>
        <w:t>and reducing </w:t>
      </w:r>
      <w:r w:rsidR="00CA4881" w:rsidRPr="00B24852">
        <w:rPr>
          <w:rFonts w:eastAsia="Times New Roman" w:cs="Times New Roman"/>
          <w:bCs/>
          <w:sz w:val="28"/>
          <w:szCs w:val="28"/>
        </w:rPr>
        <w:t>global warming.</w:t>
      </w:r>
      <w:r w:rsidR="00CA4881" w:rsidRPr="00B24852">
        <w:rPr>
          <w:rFonts w:eastAsia="Times New Roman" w:cs="Times New Roman"/>
          <w:sz w:val="28"/>
          <w:szCs w:val="28"/>
        </w:rPr>
        <w:t xml:space="preserve"> Educational </w:t>
      </w:r>
      <w:proofErr w:type="spellStart"/>
      <w:r w:rsidR="00CA4881" w:rsidRPr="00B24852">
        <w:rPr>
          <w:rFonts w:eastAsia="Times New Roman" w:cs="Times New Roman"/>
          <w:sz w:val="28"/>
          <w:szCs w:val="28"/>
        </w:rPr>
        <w:t>organisations</w:t>
      </w:r>
      <w:proofErr w:type="spellEnd"/>
      <w:r w:rsidR="00CA4881" w:rsidRPr="00B24852">
        <w:rPr>
          <w:rFonts w:eastAsia="Times New Roman" w:cs="Times New Roman"/>
          <w:sz w:val="28"/>
          <w:szCs w:val="28"/>
        </w:rPr>
        <w:t xml:space="preserve"> play a huge role in this process as we can set good </w:t>
      </w:r>
      <w:r w:rsidR="00CA4881" w:rsidRPr="00B24852">
        <w:rPr>
          <w:rFonts w:eastAsia="Times New Roman" w:cs="Times New Roman"/>
          <w:bCs/>
          <w:sz w:val="28"/>
          <w:szCs w:val="28"/>
        </w:rPr>
        <w:t>environmental </w:t>
      </w:r>
      <w:r w:rsidR="00CA4881" w:rsidRPr="00B24852">
        <w:rPr>
          <w:rFonts w:eastAsia="Times New Roman" w:cs="Times New Roman"/>
          <w:sz w:val="28"/>
          <w:szCs w:val="28"/>
        </w:rPr>
        <w:t>standards for employees, students and the general public. By doing so, we build a positive public image and people will use their resources or services more.</w:t>
      </w:r>
    </w:p>
    <w:p w:rsidR="00CA4881" w:rsidRPr="00B24852" w:rsidRDefault="00CA4881" w:rsidP="00CA4881">
      <w:pPr>
        <w:pStyle w:val="ListParagraph"/>
        <w:shd w:val="clear" w:color="auto" w:fill="FFFFFF"/>
        <w:spacing w:after="100" w:afterAutospacing="1" w:line="240" w:lineRule="auto"/>
        <w:ind w:firstLine="720"/>
        <w:jc w:val="both"/>
        <w:rPr>
          <w:rFonts w:eastAsia="Times New Roman" w:cs="Times New Roman"/>
          <w:sz w:val="28"/>
          <w:szCs w:val="28"/>
        </w:rPr>
      </w:pPr>
      <w:r w:rsidRPr="00B24852">
        <w:rPr>
          <w:rFonts w:eastAsia="Times New Roman" w:cs="Times New Roman"/>
          <w:sz w:val="28"/>
          <w:szCs w:val="28"/>
        </w:rPr>
        <w:t>The single most important thing that </w:t>
      </w:r>
      <w:hyperlink r:id="rId14" w:history="1">
        <w:r w:rsidRPr="00B24852">
          <w:rPr>
            <w:rFonts w:eastAsia="Times New Roman" w:cs="Times New Roman"/>
            <w:sz w:val="28"/>
            <w:szCs w:val="28"/>
          </w:rPr>
          <w:t>environmental awareness</w:t>
        </w:r>
      </w:hyperlink>
      <w:r w:rsidRPr="00B24852">
        <w:rPr>
          <w:rFonts w:eastAsia="Times New Roman" w:cs="Times New Roman"/>
          <w:sz w:val="28"/>
          <w:szCs w:val="28"/>
        </w:rPr>
        <w:t> does is to inform people of the dangers of continuing to consume as much as we currently do. This is because people need a good understanding of the threats to our earth, to fully realize the scale of harm. Consequently, awareness is all about topics like </w:t>
      </w:r>
      <w:r w:rsidRPr="00B24852">
        <w:rPr>
          <w:rFonts w:eastAsia="Times New Roman" w:cs="Times New Roman"/>
          <w:bCs/>
          <w:sz w:val="28"/>
          <w:szCs w:val="28"/>
        </w:rPr>
        <w:t>environmental health,</w:t>
      </w:r>
      <w:r w:rsidRPr="00B24852">
        <w:rPr>
          <w:rFonts w:eastAsia="Times New Roman" w:cs="Times New Roman"/>
          <w:sz w:val="28"/>
          <w:szCs w:val="28"/>
        </w:rPr>
        <w:t> </w:t>
      </w:r>
      <w:r w:rsidRPr="00B24852">
        <w:rPr>
          <w:rFonts w:eastAsia="Times New Roman" w:cs="Times New Roman"/>
          <w:bCs/>
          <w:sz w:val="28"/>
          <w:szCs w:val="28"/>
        </w:rPr>
        <w:t>sustainable development</w:t>
      </w:r>
      <w:r w:rsidRPr="00B24852">
        <w:rPr>
          <w:rFonts w:eastAsia="Times New Roman" w:cs="Times New Roman"/>
          <w:sz w:val="28"/>
          <w:szCs w:val="28"/>
        </w:rPr>
        <w:t> and </w:t>
      </w:r>
      <w:r w:rsidRPr="00B24852">
        <w:rPr>
          <w:rFonts w:eastAsia="Times New Roman" w:cs="Times New Roman"/>
          <w:bCs/>
          <w:sz w:val="28"/>
          <w:szCs w:val="28"/>
        </w:rPr>
        <w:t>global warming.</w:t>
      </w:r>
    </w:p>
    <w:p w:rsidR="00CA4881" w:rsidRPr="00B24852" w:rsidRDefault="00CA4881" w:rsidP="00CA4881">
      <w:pPr>
        <w:pStyle w:val="ListParagraph"/>
        <w:shd w:val="clear" w:color="auto" w:fill="FFFFFF"/>
        <w:spacing w:after="100" w:afterAutospacing="1" w:line="240" w:lineRule="auto"/>
        <w:ind w:firstLine="720"/>
        <w:jc w:val="both"/>
        <w:rPr>
          <w:rFonts w:eastAsia="Times New Roman" w:cs="Times New Roman"/>
          <w:sz w:val="28"/>
          <w:szCs w:val="28"/>
        </w:rPr>
      </w:pPr>
      <w:r w:rsidRPr="00B24852">
        <w:rPr>
          <w:rFonts w:eastAsia="Times New Roman" w:cs="Times New Roman"/>
          <w:sz w:val="28"/>
          <w:szCs w:val="28"/>
        </w:rPr>
        <w:t>A healthy </w:t>
      </w:r>
      <w:r w:rsidRPr="00B24852">
        <w:rPr>
          <w:rFonts w:eastAsia="Times New Roman" w:cs="Times New Roman"/>
          <w:bCs/>
          <w:sz w:val="28"/>
          <w:szCs w:val="28"/>
        </w:rPr>
        <w:t>environment </w:t>
      </w:r>
      <w:r w:rsidRPr="00B24852">
        <w:rPr>
          <w:rFonts w:eastAsia="Times New Roman" w:cs="Times New Roman"/>
          <w:sz w:val="28"/>
          <w:szCs w:val="28"/>
        </w:rPr>
        <w:t xml:space="preserve">leads to healthy people. As a result, </w:t>
      </w:r>
      <w:proofErr w:type="spellStart"/>
      <w:r w:rsidRPr="00B24852">
        <w:rPr>
          <w:rFonts w:eastAsia="Times New Roman" w:cs="Times New Roman"/>
          <w:sz w:val="28"/>
          <w:szCs w:val="28"/>
        </w:rPr>
        <w:t>organisations</w:t>
      </w:r>
      <w:proofErr w:type="spellEnd"/>
      <w:r w:rsidRPr="00B24852">
        <w:rPr>
          <w:rFonts w:eastAsia="Times New Roman" w:cs="Times New Roman"/>
          <w:sz w:val="28"/>
          <w:szCs w:val="28"/>
        </w:rPr>
        <w:t xml:space="preserve"> should be really careful about </w:t>
      </w:r>
      <w:r w:rsidRPr="00B24852">
        <w:rPr>
          <w:rFonts w:eastAsia="Times New Roman" w:cs="Times New Roman"/>
          <w:bCs/>
          <w:sz w:val="28"/>
          <w:szCs w:val="28"/>
        </w:rPr>
        <w:t>recycling</w:t>
      </w:r>
      <w:r w:rsidRPr="00B24852">
        <w:rPr>
          <w:rFonts w:eastAsia="Times New Roman" w:cs="Times New Roman"/>
          <w:sz w:val="28"/>
          <w:szCs w:val="28"/>
        </w:rPr>
        <w:t xml:space="preserve"> and disposing of </w:t>
      </w:r>
      <w:r w:rsidRPr="00B24852">
        <w:rPr>
          <w:rFonts w:eastAsia="Times New Roman" w:cs="Times New Roman"/>
          <w:sz w:val="28"/>
          <w:szCs w:val="28"/>
        </w:rPr>
        <w:lastRenderedPageBreak/>
        <w:t>materials. We rely on our earth to supply us with clean water, breathable air and healthy food, all of which can be put in danger with sloppy throwing away of rubbish.</w:t>
      </w:r>
    </w:p>
    <w:p w:rsidR="00CA4881" w:rsidRPr="00B24852" w:rsidRDefault="00CA4881" w:rsidP="00CA4881">
      <w:pPr>
        <w:pStyle w:val="ListParagraph"/>
        <w:shd w:val="clear" w:color="auto" w:fill="FFFFFF"/>
        <w:spacing w:after="100" w:afterAutospacing="1" w:line="240" w:lineRule="auto"/>
        <w:ind w:firstLine="720"/>
        <w:jc w:val="both"/>
        <w:rPr>
          <w:rFonts w:cs="Times New Roman"/>
          <w:b/>
          <w:sz w:val="28"/>
          <w:szCs w:val="28"/>
        </w:rPr>
      </w:pPr>
      <w:r w:rsidRPr="00B24852">
        <w:rPr>
          <w:rFonts w:eastAsia="Times New Roman" w:cs="Times New Roman"/>
          <w:b/>
          <w:sz w:val="28"/>
          <w:szCs w:val="28"/>
        </w:rPr>
        <w:t xml:space="preserve">During the Environmental Awareness Program, we wish to conduct a series of lectures about environmental Pollution and Sustainable development, Elocution, Poster Designing, Quiz, PPT Presentation Competitions </w:t>
      </w:r>
      <w:proofErr w:type="spellStart"/>
      <w:r w:rsidRPr="00B24852">
        <w:rPr>
          <w:rFonts w:eastAsia="Times New Roman" w:cs="Times New Roman"/>
          <w:b/>
          <w:sz w:val="28"/>
          <w:szCs w:val="28"/>
        </w:rPr>
        <w:t>etc</w:t>
      </w:r>
      <w:proofErr w:type="spellEnd"/>
      <w:r w:rsidRPr="00B24852">
        <w:rPr>
          <w:rFonts w:eastAsia="Times New Roman" w:cs="Times New Roman"/>
          <w:b/>
          <w:sz w:val="28"/>
          <w:szCs w:val="28"/>
        </w:rPr>
        <w:t xml:space="preserve"> for the students of our college.</w:t>
      </w:r>
    </w:p>
    <w:p w:rsidR="00CA4881" w:rsidRPr="00B24852" w:rsidRDefault="00CA4881">
      <w:pPr>
        <w:rPr>
          <w:sz w:val="28"/>
          <w:szCs w:val="28"/>
        </w:rPr>
      </w:pPr>
    </w:p>
    <w:p w:rsidR="00E55930" w:rsidRPr="00B24852" w:rsidRDefault="00E55930">
      <w:pPr>
        <w:rPr>
          <w:sz w:val="28"/>
          <w:szCs w:val="28"/>
        </w:rPr>
      </w:pPr>
    </w:p>
    <w:p w:rsidR="00E55930" w:rsidRDefault="00E55930"/>
    <w:p w:rsidR="00E55930" w:rsidRDefault="00E55930"/>
    <w:p w:rsidR="00E55930" w:rsidRDefault="00E55930"/>
    <w:p w:rsidR="00E55930" w:rsidRDefault="00E55930"/>
    <w:p w:rsidR="00E55930" w:rsidRDefault="00E55930"/>
    <w:p w:rsidR="00E55930" w:rsidRDefault="00E55930"/>
    <w:p w:rsidR="00B24852" w:rsidRDefault="00B24852"/>
    <w:p w:rsidR="00B24852" w:rsidRDefault="00B24852"/>
    <w:p w:rsidR="00B24852" w:rsidRDefault="00B24852"/>
    <w:p w:rsidR="00B24852" w:rsidRDefault="00B24852"/>
    <w:p w:rsidR="00B24852" w:rsidRDefault="00B24852"/>
    <w:p w:rsidR="00B24852" w:rsidRDefault="00B24852"/>
    <w:p w:rsidR="00B24852" w:rsidRDefault="00B24852"/>
    <w:p w:rsidR="00B24852" w:rsidRDefault="00B24852"/>
    <w:p w:rsidR="00B24852" w:rsidRDefault="00B24852"/>
    <w:p w:rsidR="00B24852" w:rsidRDefault="00B24852"/>
    <w:p w:rsidR="00B24852" w:rsidRDefault="00B24852"/>
    <w:p w:rsidR="00B24852" w:rsidRDefault="00B24852" w:rsidP="00B24852">
      <w:pPr>
        <w:spacing w:line="360" w:lineRule="auto"/>
      </w:pPr>
    </w:p>
    <w:p w:rsidR="00CD33D9" w:rsidRPr="00B24852" w:rsidRDefault="00CD33D9" w:rsidP="00B24852">
      <w:pPr>
        <w:spacing w:line="360" w:lineRule="auto"/>
        <w:rPr>
          <w:rFonts w:cs="Times New Roman"/>
          <w:sz w:val="28"/>
          <w:szCs w:val="28"/>
        </w:rPr>
      </w:pPr>
    </w:p>
    <w:p w:rsidR="0068269C" w:rsidRPr="00CD33D9" w:rsidRDefault="0068269C" w:rsidP="00CD33D9">
      <w:pPr>
        <w:pStyle w:val="NormalWeb"/>
        <w:numPr>
          <w:ilvl w:val="0"/>
          <w:numId w:val="2"/>
        </w:numPr>
        <w:shd w:val="clear" w:color="auto" w:fill="FFFFFF"/>
        <w:spacing w:before="0" w:beforeAutospacing="0" w:after="360" w:afterAutospacing="0"/>
        <w:rPr>
          <w:b/>
          <w:bCs/>
          <w:noProof/>
          <w:color w:val="000000" w:themeColor="text1"/>
          <w:sz w:val="44"/>
          <w:szCs w:val="44"/>
        </w:rPr>
      </w:pPr>
      <w:r w:rsidRPr="00CD33D9">
        <w:rPr>
          <w:b/>
          <w:bCs/>
          <w:noProof/>
          <w:color w:val="000000" w:themeColor="text1"/>
          <w:sz w:val="44"/>
          <w:szCs w:val="44"/>
        </w:rPr>
        <w:lastRenderedPageBreak/>
        <w:t xml:space="preserve"> CHEMIE WORLD – Webinar series    2020</w:t>
      </w:r>
    </w:p>
    <w:p w:rsidR="0068269C" w:rsidRPr="00F32704" w:rsidRDefault="0068269C" w:rsidP="0068269C">
      <w:pPr>
        <w:pStyle w:val="NormalWeb"/>
        <w:shd w:val="clear" w:color="auto" w:fill="FFFFFF"/>
        <w:spacing w:before="0" w:beforeAutospacing="0" w:after="360" w:afterAutospacing="0"/>
        <w:jc w:val="center"/>
        <w:rPr>
          <w:rFonts w:ascii="Monotype Corsiva" w:hAnsi="Monotype Corsiva" w:cs="Arial"/>
          <w:b/>
          <w:bCs/>
          <w:noProof/>
          <w:color w:val="54595F"/>
          <w:sz w:val="96"/>
          <w:szCs w:val="96"/>
        </w:rPr>
      </w:pPr>
      <w:r>
        <w:rPr>
          <w:rFonts w:ascii="Monotype Corsiva" w:hAnsi="Monotype Corsiva" w:cs="Arial"/>
          <w:b/>
          <w:bCs/>
          <w:noProof/>
          <w:color w:val="54595F"/>
          <w:sz w:val="96"/>
          <w:szCs w:val="96"/>
        </w:rPr>
        <w:drawing>
          <wp:inline distT="0" distB="0" distL="0" distR="0" wp14:anchorId="5FB3E05C" wp14:editId="12B30B6E">
            <wp:extent cx="4686300" cy="2637963"/>
            <wp:effectExtent l="0" t="0" r="0" b="0"/>
            <wp:docPr id="7" name="Picture 1" descr="C:\Users\George\Downloads\Chemistry-pig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ownloads\Chemistry-pigmentation.jpg"/>
                    <pic:cNvPicPr>
                      <a:picLocks noChangeAspect="1" noChangeArrowheads="1"/>
                    </pic:cNvPicPr>
                  </pic:nvPicPr>
                  <pic:blipFill>
                    <a:blip r:embed="rId15"/>
                    <a:srcRect/>
                    <a:stretch>
                      <a:fillRect/>
                    </a:stretch>
                  </pic:blipFill>
                  <pic:spPr bwMode="auto">
                    <a:xfrm>
                      <a:off x="0" y="0"/>
                      <a:ext cx="4692922" cy="2641690"/>
                    </a:xfrm>
                    <a:prstGeom prst="rect">
                      <a:avLst/>
                    </a:prstGeom>
                    <a:noFill/>
                    <a:ln w="9525">
                      <a:noFill/>
                      <a:miter lim="800000"/>
                      <a:headEnd/>
                      <a:tailEnd/>
                    </a:ln>
                  </pic:spPr>
                </pic:pic>
              </a:graphicData>
            </a:graphic>
          </wp:inline>
        </w:drawing>
      </w:r>
    </w:p>
    <w:p w:rsidR="0068269C" w:rsidRPr="00E43FB4" w:rsidRDefault="0068269C" w:rsidP="0068269C">
      <w:pPr>
        <w:pStyle w:val="NormalWeb"/>
        <w:shd w:val="clear" w:color="auto" w:fill="FFFFFF"/>
        <w:spacing w:before="0" w:beforeAutospacing="0" w:after="360" w:afterAutospacing="0"/>
        <w:jc w:val="center"/>
        <w:rPr>
          <w:rFonts w:ascii="Monotype Corsiva" w:hAnsi="Monotype Corsiva" w:cs="Arial"/>
          <w:color w:val="54595F"/>
          <w:sz w:val="28"/>
          <w:szCs w:val="28"/>
        </w:rPr>
      </w:pPr>
      <w:r w:rsidRPr="00E43FB4">
        <w:rPr>
          <w:rFonts w:ascii="Monotype Corsiva" w:hAnsi="Monotype Corsiva" w:cs="Arial"/>
          <w:b/>
          <w:bCs/>
          <w:color w:val="000000" w:themeColor="text1"/>
          <w:sz w:val="28"/>
          <w:szCs w:val="28"/>
          <w:shd w:val="clear" w:color="auto" w:fill="FFFFFF"/>
        </w:rPr>
        <w:t>Tailor your journey, find your interest and achieve beyond what you expect</w:t>
      </w:r>
    </w:p>
    <w:p w:rsidR="0068269C" w:rsidRPr="0068269C" w:rsidRDefault="0068269C" w:rsidP="0068269C">
      <w:pPr>
        <w:spacing w:after="0" w:line="480" w:lineRule="atLeast"/>
        <w:jc w:val="both"/>
        <w:outlineLvl w:val="0"/>
        <w:rPr>
          <w:rFonts w:ascii="Times New Roman" w:hAnsi="Times New Roman" w:cs="Times New Roman"/>
          <w:b/>
          <w:bCs/>
          <w:color w:val="000000" w:themeColor="text1"/>
          <w:sz w:val="28"/>
          <w:szCs w:val="28"/>
          <w:shd w:val="clear" w:color="auto" w:fill="FFFFFF"/>
        </w:rPr>
      </w:pPr>
      <w:r w:rsidRPr="0068269C">
        <w:rPr>
          <w:rFonts w:ascii="Times New Roman" w:hAnsi="Times New Roman" w:cs="Times New Roman"/>
          <w:b/>
          <w:bCs/>
          <w:color w:val="000000" w:themeColor="text1"/>
          <w:sz w:val="28"/>
          <w:szCs w:val="28"/>
        </w:rPr>
        <w:t xml:space="preserve">The Department of Chemistry, Union Christian College, </w:t>
      </w:r>
      <w:proofErr w:type="spellStart"/>
      <w:proofErr w:type="gramStart"/>
      <w:r w:rsidRPr="0068269C">
        <w:rPr>
          <w:rFonts w:ascii="Times New Roman" w:hAnsi="Times New Roman" w:cs="Times New Roman"/>
          <w:b/>
          <w:bCs/>
          <w:color w:val="000000" w:themeColor="text1"/>
          <w:sz w:val="28"/>
          <w:szCs w:val="28"/>
        </w:rPr>
        <w:t>Aluva</w:t>
      </w:r>
      <w:proofErr w:type="spellEnd"/>
      <w:proofErr w:type="gramEnd"/>
      <w:r w:rsidRPr="0068269C">
        <w:rPr>
          <w:rFonts w:ascii="Times New Roman" w:hAnsi="Times New Roman" w:cs="Times New Roman"/>
          <w:b/>
          <w:bCs/>
          <w:color w:val="000000" w:themeColor="text1"/>
          <w:sz w:val="28"/>
          <w:szCs w:val="28"/>
        </w:rPr>
        <w:t xml:space="preserve"> is planning to organize a Webinar Series in different fields of Chemistry.</w:t>
      </w:r>
      <w:r w:rsidRPr="0068269C">
        <w:rPr>
          <w:rFonts w:ascii="Times New Roman" w:hAnsi="Times New Roman" w:cs="Times New Roman"/>
          <w:b/>
          <w:bCs/>
          <w:color w:val="000000" w:themeColor="text1"/>
          <w:sz w:val="28"/>
          <w:szCs w:val="28"/>
          <w:shd w:val="clear" w:color="auto" w:fill="FFFFFF"/>
        </w:rPr>
        <w:t xml:space="preserve"> This Webinar series definitely puts the needs and interests of students and researchers. </w:t>
      </w:r>
    </w:p>
    <w:p w:rsidR="0068269C" w:rsidRPr="0068269C" w:rsidRDefault="0068269C" w:rsidP="0068269C">
      <w:pPr>
        <w:spacing w:after="0" w:line="480" w:lineRule="atLeast"/>
        <w:jc w:val="both"/>
        <w:outlineLvl w:val="0"/>
        <w:rPr>
          <w:rFonts w:ascii="Times New Roman" w:eastAsia="Times New Roman" w:hAnsi="Times New Roman" w:cs="Times New Roman"/>
          <w:b/>
          <w:bCs/>
          <w:color w:val="000000" w:themeColor="text1"/>
          <w:kern w:val="36"/>
          <w:sz w:val="28"/>
          <w:szCs w:val="28"/>
        </w:rPr>
      </w:pPr>
    </w:p>
    <w:p w:rsidR="0068269C" w:rsidRPr="0068269C" w:rsidRDefault="0068269C" w:rsidP="0068269C">
      <w:pPr>
        <w:pStyle w:val="NormalWeb"/>
        <w:shd w:val="clear" w:color="auto" w:fill="FFFFFF"/>
        <w:spacing w:before="0" w:beforeAutospacing="0" w:after="192" w:afterAutospacing="0" w:line="360" w:lineRule="auto"/>
        <w:jc w:val="both"/>
        <w:rPr>
          <w:color w:val="000000" w:themeColor="text1"/>
          <w:sz w:val="28"/>
          <w:szCs w:val="28"/>
        </w:rPr>
      </w:pPr>
      <w:r w:rsidRPr="0068269C">
        <w:rPr>
          <w:rStyle w:val="Strong"/>
          <w:color w:val="000000" w:themeColor="text1"/>
          <w:sz w:val="28"/>
          <w:szCs w:val="28"/>
        </w:rPr>
        <w:t xml:space="preserve">CHEMIE WORLD </w:t>
      </w:r>
      <w:r w:rsidRPr="0068269C">
        <w:rPr>
          <w:color w:val="000000" w:themeColor="text1"/>
          <w:sz w:val="28"/>
          <w:szCs w:val="28"/>
        </w:rPr>
        <w:t>is a Webinar series in Chemistry which plays a great platform to discuss and learn about latest advancements and novel approaches in different fields of chemistry. It aims to bring together leading academic scientists, researchers and students to exchange and share their experiences and research results on all aspects of chemistry and related fields.</w:t>
      </w:r>
    </w:p>
    <w:p w:rsidR="0068269C" w:rsidRPr="0068269C" w:rsidRDefault="0068269C" w:rsidP="0068269C">
      <w:pPr>
        <w:pStyle w:val="NormalWeb"/>
        <w:shd w:val="clear" w:color="auto" w:fill="FFFFFF"/>
        <w:spacing w:before="0" w:beforeAutospacing="0" w:after="192" w:afterAutospacing="0" w:line="360" w:lineRule="auto"/>
        <w:jc w:val="both"/>
        <w:rPr>
          <w:color w:val="000000" w:themeColor="text1"/>
          <w:sz w:val="28"/>
          <w:szCs w:val="28"/>
        </w:rPr>
      </w:pPr>
      <w:r w:rsidRPr="0068269C">
        <w:rPr>
          <w:color w:val="000000" w:themeColor="text1"/>
          <w:sz w:val="28"/>
          <w:szCs w:val="28"/>
        </w:rPr>
        <w:t>It also provides a premier interdisciplinary platform for researchers, practitioners and educators to present and discuss the most recent innovations, trends, and concerns as well as practical challenges encountered and solutions adopted in the fields of Chemistry. To discuss the issues and accomplishments in the field of Chemistry, Webinar Series has taken the initiation to gather the world class experts both from academic and industry in a common platform.</w:t>
      </w:r>
    </w:p>
    <w:p w:rsidR="0068269C" w:rsidRPr="0042116B" w:rsidRDefault="0068269C" w:rsidP="0068269C">
      <w:pPr>
        <w:shd w:val="clear" w:color="auto" w:fill="FFFFFF"/>
        <w:spacing w:after="360" w:line="240" w:lineRule="auto"/>
        <w:jc w:val="both"/>
        <w:rPr>
          <w:rFonts w:ascii="Arial Rounded MT Bold" w:eastAsia="Times New Roman" w:hAnsi="Arial Rounded MT Bold" w:cs="Times New Roman"/>
          <w:b/>
          <w:bCs/>
          <w:color w:val="000000" w:themeColor="text1"/>
          <w:sz w:val="40"/>
          <w:szCs w:val="40"/>
        </w:rPr>
      </w:pPr>
      <w:r w:rsidRPr="0042116B">
        <w:rPr>
          <w:rFonts w:ascii="Arial Rounded MT Bold" w:eastAsia="Times New Roman" w:hAnsi="Arial Rounded MT Bold" w:cs="Times New Roman"/>
          <w:b/>
          <w:bCs/>
          <w:color w:val="000000" w:themeColor="text1"/>
          <w:kern w:val="36"/>
          <w:sz w:val="40"/>
          <w:szCs w:val="40"/>
        </w:rPr>
        <w:lastRenderedPageBreak/>
        <w:t>Objectives</w:t>
      </w:r>
    </w:p>
    <w:p w:rsidR="0068269C" w:rsidRPr="00081FBB" w:rsidRDefault="0068269C" w:rsidP="0068269C">
      <w:pPr>
        <w:pStyle w:val="ListParagraph"/>
        <w:numPr>
          <w:ilvl w:val="0"/>
          <w:numId w:val="13"/>
        </w:numPr>
        <w:shd w:val="clear" w:color="auto" w:fill="FFFFFF"/>
        <w:spacing w:after="360" w:line="360" w:lineRule="auto"/>
        <w:jc w:val="both"/>
        <w:rPr>
          <w:rFonts w:eastAsia="Times New Roman" w:cs="Times New Roman"/>
          <w:color w:val="000000"/>
          <w:sz w:val="28"/>
          <w:szCs w:val="28"/>
        </w:rPr>
      </w:pPr>
      <w:r w:rsidRPr="00081FBB">
        <w:rPr>
          <w:rFonts w:eastAsia="Times New Roman" w:cs="Times New Roman"/>
          <w:color w:val="000000"/>
          <w:sz w:val="28"/>
          <w:szCs w:val="28"/>
        </w:rPr>
        <w:t>To help students and researches to develop professional skills and attitudes of scientists.</w:t>
      </w:r>
    </w:p>
    <w:p w:rsidR="0068269C" w:rsidRPr="00081FBB" w:rsidRDefault="0068269C" w:rsidP="0068269C">
      <w:pPr>
        <w:pStyle w:val="ListParagraph"/>
        <w:numPr>
          <w:ilvl w:val="0"/>
          <w:numId w:val="13"/>
        </w:numPr>
        <w:shd w:val="clear" w:color="auto" w:fill="FFFFFF"/>
        <w:spacing w:after="360" w:line="360" w:lineRule="auto"/>
        <w:jc w:val="both"/>
        <w:rPr>
          <w:rFonts w:eastAsia="Times New Roman" w:cs="Times New Roman"/>
          <w:color w:val="000000"/>
          <w:sz w:val="28"/>
          <w:szCs w:val="28"/>
        </w:rPr>
      </w:pPr>
      <w:r w:rsidRPr="00081FBB">
        <w:rPr>
          <w:rFonts w:eastAsia="Times New Roman" w:cs="Times New Roman"/>
          <w:color w:val="000000"/>
          <w:sz w:val="28"/>
          <w:szCs w:val="28"/>
        </w:rPr>
        <w:t>To familiarize the students with the opportunities and requirements for a career in chemistry or a chemistry-related field.</w:t>
      </w:r>
    </w:p>
    <w:p w:rsidR="0068269C" w:rsidRPr="00081FBB" w:rsidRDefault="0068269C" w:rsidP="0068269C">
      <w:pPr>
        <w:pStyle w:val="ListParagraph"/>
        <w:numPr>
          <w:ilvl w:val="0"/>
          <w:numId w:val="13"/>
        </w:numPr>
        <w:shd w:val="clear" w:color="auto" w:fill="FFFFFF"/>
        <w:spacing w:after="360" w:line="360" w:lineRule="auto"/>
        <w:jc w:val="both"/>
        <w:rPr>
          <w:rFonts w:eastAsia="Times New Roman" w:cs="Times New Roman"/>
          <w:color w:val="000000"/>
          <w:sz w:val="28"/>
          <w:szCs w:val="28"/>
        </w:rPr>
      </w:pPr>
      <w:r w:rsidRPr="00081FBB">
        <w:rPr>
          <w:rFonts w:eastAsia="Times New Roman" w:cs="Times New Roman"/>
          <w:color w:val="000000"/>
          <w:sz w:val="28"/>
          <w:szCs w:val="28"/>
        </w:rPr>
        <w:t>To introduce ideas or topics of growing importance related to chemistry which were not typically covered in General Chemistry.</w:t>
      </w:r>
    </w:p>
    <w:p w:rsidR="0068269C" w:rsidRPr="00081FBB" w:rsidRDefault="0068269C" w:rsidP="0068269C">
      <w:pPr>
        <w:pStyle w:val="ListParagraph"/>
        <w:numPr>
          <w:ilvl w:val="0"/>
          <w:numId w:val="13"/>
        </w:numPr>
        <w:shd w:val="clear" w:color="auto" w:fill="FFFFFF"/>
        <w:spacing w:after="360" w:line="360" w:lineRule="auto"/>
        <w:jc w:val="both"/>
        <w:rPr>
          <w:rFonts w:eastAsia="Times New Roman" w:cs="Times New Roman"/>
          <w:color w:val="000000"/>
          <w:sz w:val="28"/>
          <w:szCs w:val="28"/>
        </w:rPr>
      </w:pPr>
      <w:r w:rsidRPr="00081FBB">
        <w:rPr>
          <w:rFonts w:eastAsia="Times New Roman" w:cs="Times New Roman"/>
          <w:color w:val="000000"/>
          <w:sz w:val="28"/>
          <w:szCs w:val="28"/>
        </w:rPr>
        <w:t>To further prepare students for the transition from their undergraduate experience to the next step in their careers as scientists.</w:t>
      </w:r>
    </w:p>
    <w:p w:rsidR="0068269C" w:rsidRPr="0042116B" w:rsidRDefault="0068269C" w:rsidP="0068269C">
      <w:pPr>
        <w:pStyle w:val="ListParagraph"/>
        <w:numPr>
          <w:ilvl w:val="0"/>
          <w:numId w:val="13"/>
        </w:numPr>
        <w:shd w:val="clear" w:color="auto" w:fill="FFFFFF"/>
        <w:spacing w:after="360" w:line="360" w:lineRule="auto"/>
        <w:jc w:val="both"/>
        <w:rPr>
          <w:rFonts w:eastAsia="Times New Roman" w:cs="Times New Roman"/>
          <w:color w:val="000000"/>
          <w:sz w:val="28"/>
          <w:szCs w:val="28"/>
        </w:rPr>
      </w:pPr>
      <w:r w:rsidRPr="00081FBB">
        <w:rPr>
          <w:rFonts w:eastAsia="Times New Roman" w:cs="Times New Roman"/>
          <w:color w:val="000000"/>
          <w:sz w:val="28"/>
          <w:szCs w:val="28"/>
        </w:rPr>
        <w:t>To encourage thought about those characteristics that contribute to the making of a good scientist and to emphasize how diversity of perspective and tal</w:t>
      </w:r>
      <w:r w:rsidRPr="00081FBB">
        <w:rPr>
          <w:rFonts w:eastAsia="Times New Roman" w:cs="Times New Roman"/>
          <w:color w:val="000000"/>
          <w:sz w:val="28"/>
          <w:szCs w:val="28"/>
        </w:rPr>
        <w:softHyphen/>
        <w:t>ents can help solve scientific problems.</w:t>
      </w:r>
    </w:p>
    <w:p w:rsidR="0068269C" w:rsidRPr="0068269C" w:rsidRDefault="0068269C" w:rsidP="0068269C">
      <w:pPr>
        <w:pStyle w:val="Heading3"/>
        <w:shd w:val="clear" w:color="auto" w:fill="FFFFFF"/>
        <w:spacing w:before="384" w:after="192"/>
        <w:jc w:val="both"/>
        <w:rPr>
          <w:rFonts w:ascii="Times New Roman" w:hAnsi="Times New Roman" w:cs="Times New Roman"/>
          <w:b w:val="0"/>
          <w:bCs w:val="0"/>
          <w:color w:val="333333"/>
          <w:sz w:val="28"/>
          <w:szCs w:val="28"/>
        </w:rPr>
      </w:pPr>
      <w:r w:rsidRPr="0068269C">
        <w:rPr>
          <w:rFonts w:ascii="Times New Roman" w:hAnsi="Times New Roman" w:cs="Times New Roman"/>
          <w:b w:val="0"/>
          <w:bCs w:val="0"/>
          <w:color w:val="333333"/>
          <w:sz w:val="28"/>
          <w:szCs w:val="28"/>
        </w:rPr>
        <w:t xml:space="preserve">Platform: Google meet, Zoom, Cisco </w:t>
      </w:r>
      <w:proofErr w:type="spellStart"/>
      <w:r w:rsidRPr="0068269C">
        <w:rPr>
          <w:rFonts w:ascii="Times New Roman" w:hAnsi="Times New Roman" w:cs="Times New Roman"/>
          <w:b w:val="0"/>
          <w:bCs w:val="0"/>
          <w:color w:val="333333"/>
          <w:sz w:val="28"/>
          <w:szCs w:val="28"/>
        </w:rPr>
        <w:t>Webex</w:t>
      </w:r>
      <w:proofErr w:type="spellEnd"/>
      <w:r w:rsidRPr="0068269C">
        <w:rPr>
          <w:rFonts w:ascii="Times New Roman" w:hAnsi="Times New Roman" w:cs="Times New Roman"/>
          <w:b w:val="0"/>
          <w:bCs w:val="0"/>
          <w:color w:val="333333"/>
          <w:sz w:val="28"/>
          <w:szCs w:val="28"/>
        </w:rPr>
        <w:t xml:space="preserve"> </w:t>
      </w:r>
      <w:proofErr w:type="spellStart"/>
      <w:r w:rsidRPr="0068269C">
        <w:rPr>
          <w:rFonts w:ascii="Times New Roman" w:hAnsi="Times New Roman" w:cs="Times New Roman"/>
          <w:b w:val="0"/>
          <w:bCs w:val="0"/>
          <w:color w:val="333333"/>
          <w:sz w:val="28"/>
          <w:szCs w:val="28"/>
        </w:rPr>
        <w:t>etc</w:t>
      </w:r>
      <w:proofErr w:type="spellEnd"/>
    </w:p>
    <w:p w:rsidR="0068269C" w:rsidRPr="0068269C" w:rsidRDefault="0068269C" w:rsidP="0068269C">
      <w:pPr>
        <w:pStyle w:val="Heading3"/>
        <w:shd w:val="clear" w:color="auto" w:fill="FFFFFF"/>
        <w:spacing w:before="384" w:after="192"/>
        <w:jc w:val="both"/>
        <w:rPr>
          <w:rFonts w:ascii="Times New Roman" w:hAnsi="Times New Roman" w:cs="Times New Roman"/>
          <w:b w:val="0"/>
          <w:bCs w:val="0"/>
          <w:color w:val="333333"/>
          <w:sz w:val="28"/>
          <w:szCs w:val="28"/>
        </w:rPr>
      </w:pPr>
      <w:r w:rsidRPr="0068269C">
        <w:rPr>
          <w:rFonts w:ascii="Times New Roman" w:hAnsi="Times New Roman" w:cs="Times New Roman"/>
          <w:b w:val="0"/>
          <w:bCs w:val="0"/>
          <w:color w:val="333333"/>
          <w:sz w:val="28"/>
          <w:szCs w:val="28"/>
        </w:rPr>
        <w:t>Facilities Required: Reliable Internet Connection</w:t>
      </w:r>
    </w:p>
    <w:p w:rsidR="0068269C" w:rsidRPr="0068269C" w:rsidRDefault="0068269C" w:rsidP="0068269C">
      <w:pPr>
        <w:pStyle w:val="Heading3"/>
        <w:shd w:val="clear" w:color="auto" w:fill="FFFFFF"/>
        <w:spacing w:before="384" w:after="192"/>
        <w:jc w:val="both"/>
        <w:rPr>
          <w:rFonts w:ascii="Times New Roman" w:hAnsi="Times New Roman" w:cs="Times New Roman"/>
          <w:b w:val="0"/>
          <w:bCs w:val="0"/>
          <w:color w:val="333333"/>
          <w:sz w:val="28"/>
          <w:szCs w:val="28"/>
        </w:rPr>
      </w:pPr>
      <w:r w:rsidRPr="0042116B">
        <w:rPr>
          <w:rFonts w:ascii="Arial Rounded MT Bold" w:hAnsi="Arial Rounded MT Bold"/>
          <w:b w:val="0"/>
          <w:bCs w:val="0"/>
          <w:color w:val="333333"/>
          <w:sz w:val="40"/>
          <w:szCs w:val="40"/>
        </w:rPr>
        <w:t xml:space="preserve"> </w:t>
      </w:r>
      <w:r w:rsidRPr="0068269C">
        <w:rPr>
          <w:rFonts w:ascii="Times New Roman" w:hAnsi="Times New Roman" w:cs="Times New Roman"/>
          <w:b w:val="0"/>
          <w:bCs w:val="0"/>
          <w:color w:val="333333"/>
          <w:sz w:val="28"/>
          <w:szCs w:val="28"/>
        </w:rPr>
        <w:t>Webinar Topics include</w:t>
      </w:r>
    </w:p>
    <w:p w:rsidR="0068269C" w:rsidRPr="00081FBB" w:rsidRDefault="0068269C" w:rsidP="0068269C">
      <w:pPr>
        <w:jc w:val="center"/>
        <w:rPr>
          <w:rStyle w:val="Strong"/>
          <w:rFonts w:ascii="Harlow Solid Italic" w:hAnsi="Harlow Solid Italic"/>
          <w:color w:val="333333"/>
          <w:sz w:val="40"/>
          <w:szCs w:val="40"/>
          <w:shd w:val="clear" w:color="auto" w:fill="FFFFFF"/>
        </w:rPr>
      </w:pPr>
      <w:r w:rsidRPr="00081FBB">
        <w:rPr>
          <w:rStyle w:val="Strong"/>
          <w:rFonts w:ascii="Harlow Solid Italic" w:hAnsi="Harlow Solid Italic"/>
          <w:color w:val="333333"/>
          <w:sz w:val="40"/>
          <w:szCs w:val="40"/>
          <w:shd w:val="clear" w:color="auto" w:fill="FFFFFF"/>
        </w:rPr>
        <w:t>Green Chemistry – Cutting edge research for a greener sustainable future</w:t>
      </w:r>
    </w:p>
    <w:p w:rsidR="0068269C" w:rsidRDefault="0068269C" w:rsidP="0068269C">
      <w:pPr>
        <w:jc w:val="center"/>
        <w:rPr>
          <w:rStyle w:val="Strong"/>
          <w:color w:val="333333"/>
          <w:sz w:val="25"/>
          <w:szCs w:val="25"/>
          <w:shd w:val="clear" w:color="auto" w:fill="FFFFFF"/>
        </w:rPr>
      </w:pPr>
      <w:r>
        <w:rPr>
          <w:b/>
          <w:bCs/>
          <w:noProof/>
          <w:color w:val="333333"/>
          <w:sz w:val="25"/>
          <w:szCs w:val="25"/>
          <w:shd w:val="clear" w:color="auto" w:fill="FFFFFF"/>
        </w:rPr>
        <w:drawing>
          <wp:inline distT="0" distB="0" distL="0" distR="0" wp14:anchorId="79CA44E9" wp14:editId="5FC2A98F">
            <wp:extent cx="3037227" cy="2366682"/>
            <wp:effectExtent l="19050" t="0" r="0" b="0"/>
            <wp:docPr id="14" name="Picture 1" descr="C:\Users\George\Downloads\green_chemistry_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ownloads\green_chemistry_card.png"/>
                    <pic:cNvPicPr>
                      <a:picLocks noChangeAspect="1" noChangeArrowheads="1"/>
                    </pic:cNvPicPr>
                  </pic:nvPicPr>
                  <pic:blipFill>
                    <a:blip r:embed="rId16"/>
                    <a:srcRect/>
                    <a:stretch>
                      <a:fillRect/>
                    </a:stretch>
                  </pic:blipFill>
                  <pic:spPr bwMode="auto">
                    <a:xfrm>
                      <a:off x="0" y="0"/>
                      <a:ext cx="3033471" cy="2363755"/>
                    </a:xfrm>
                    <a:prstGeom prst="rect">
                      <a:avLst/>
                    </a:prstGeom>
                    <a:noFill/>
                    <a:ln w="9525">
                      <a:noFill/>
                      <a:miter lim="800000"/>
                      <a:headEnd/>
                      <a:tailEnd/>
                    </a:ln>
                  </pic:spPr>
                </pic:pic>
              </a:graphicData>
            </a:graphic>
          </wp:inline>
        </w:drawing>
      </w:r>
    </w:p>
    <w:p w:rsidR="0068269C" w:rsidRPr="0068269C" w:rsidRDefault="0068269C" w:rsidP="0068269C">
      <w:pPr>
        <w:spacing w:line="360" w:lineRule="auto"/>
        <w:jc w:val="both"/>
        <w:rPr>
          <w:rFonts w:ascii="Times New Roman" w:hAnsi="Times New Roman" w:cs="Times New Roman"/>
          <w:sz w:val="28"/>
          <w:szCs w:val="28"/>
        </w:rPr>
      </w:pPr>
      <w:r w:rsidRPr="0068269C">
        <w:rPr>
          <w:rFonts w:ascii="Times New Roman" w:hAnsi="Times New Roman" w:cs="Times New Roman"/>
          <w:color w:val="212121"/>
          <w:sz w:val="28"/>
          <w:szCs w:val="28"/>
        </w:rPr>
        <w:lastRenderedPageBreak/>
        <w:t>Green chemistry also known as sustainable chemistry, is the design of chemical products and processes that reduce or eliminate the use or generation of hazardous substances. Green chemistry applies across the life cycle of a chemical product, including its design, manufacture, use and ultimate disposal. It prevents pollution at the molecular level, applies innovative scientific solutions to real-world environmental problems, reduces the negative impacts of chemical products and processes on human health and the environment and designs chemical products and processes to reduce their intrinsic hazards</w:t>
      </w:r>
    </w:p>
    <w:p w:rsidR="0068269C" w:rsidRPr="00081FBB" w:rsidRDefault="0068269C" w:rsidP="0068269C">
      <w:pPr>
        <w:jc w:val="center"/>
        <w:rPr>
          <w:rFonts w:ascii="Harlow Solid Italic" w:hAnsi="Harlow Solid Italic"/>
          <w:color w:val="333333"/>
          <w:sz w:val="40"/>
          <w:szCs w:val="40"/>
          <w:shd w:val="clear" w:color="auto" w:fill="FFFFFF"/>
        </w:rPr>
      </w:pPr>
      <w:r w:rsidRPr="00081FBB">
        <w:rPr>
          <w:rStyle w:val="Strong"/>
          <w:rFonts w:ascii="Harlow Solid Italic" w:hAnsi="Harlow Solid Italic"/>
          <w:color w:val="333333"/>
          <w:sz w:val="40"/>
          <w:szCs w:val="40"/>
          <w:shd w:val="clear" w:color="auto" w:fill="FFFFFF"/>
        </w:rPr>
        <w:t>Cosmetic Chemistry</w:t>
      </w:r>
    </w:p>
    <w:p w:rsidR="0068269C" w:rsidRDefault="0068269C" w:rsidP="0068269C">
      <w:pPr>
        <w:jc w:val="center"/>
        <w:rPr>
          <w:color w:val="333333"/>
          <w:sz w:val="25"/>
          <w:szCs w:val="25"/>
          <w:shd w:val="clear" w:color="auto" w:fill="FFFFFF"/>
        </w:rPr>
      </w:pPr>
      <w:r>
        <w:rPr>
          <w:noProof/>
          <w:color w:val="333333"/>
          <w:sz w:val="25"/>
          <w:szCs w:val="25"/>
          <w:shd w:val="clear" w:color="auto" w:fill="FFFFFF"/>
        </w:rPr>
        <w:drawing>
          <wp:inline distT="0" distB="0" distL="0" distR="0" wp14:anchorId="49EFCA29" wp14:editId="0F2B605D">
            <wp:extent cx="3565398" cy="2584704"/>
            <wp:effectExtent l="19050" t="0" r="0" b="0"/>
            <wp:docPr id="15" name="Picture 11" descr="C:\Users\George\Downloads\different-makeup-items-table-product-photo-shallow-depth-field-9094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orge\Downloads\different-makeup-items-table-product-photo-shallow-depth-field-90940077.jpg"/>
                    <pic:cNvPicPr>
                      <a:picLocks noChangeAspect="1" noChangeArrowheads="1"/>
                    </pic:cNvPicPr>
                  </pic:nvPicPr>
                  <pic:blipFill>
                    <a:blip r:embed="rId17"/>
                    <a:srcRect l="3207" r="6879" b="11297"/>
                    <a:stretch>
                      <a:fillRect/>
                    </a:stretch>
                  </pic:blipFill>
                  <pic:spPr bwMode="auto">
                    <a:xfrm>
                      <a:off x="0" y="0"/>
                      <a:ext cx="3565398" cy="2584704"/>
                    </a:xfrm>
                    <a:prstGeom prst="rect">
                      <a:avLst/>
                    </a:prstGeom>
                    <a:noFill/>
                    <a:ln w="9525">
                      <a:noFill/>
                      <a:miter lim="800000"/>
                      <a:headEnd/>
                      <a:tailEnd/>
                    </a:ln>
                  </pic:spPr>
                </pic:pic>
              </a:graphicData>
            </a:graphic>
          </wp:inline>
        </w:drawing>
      </w:r>
    </w:p>
    <w:p w:rsidR="0068269C" w:rsidRDefault="0068269C" w:rsidP="0068269C">
      <w:pPr>
        <w:spacing w:after="461" w:line="360" w:lineRule="auto"/>
        <w:ind w:left="-360"/>
        <w:jc w:val="both"/>
        <w:rPr>
          <w:rFonts w:ascii="Times New Roman" w:eastAsia="Times New Roman" w:hAnsi="Times New Roman" w:cs="Times New Roman"/>
          <w:color w:val="222222"/>
          <w:sz w:val="28"/>
          <w:szCs w:val="28"/>
        </w:rPr>
      </w:pPr>
      <w:r w:rsidRPr="0068269C">
        <w:rPr>
          <w:rFonts w:ascii="Times New Roman" w:eastAsia="Times New Roman" w:hAnsi="Times New Roman" w:cs="Times New Roman"/>
          <w:color w:val="222222"/>
          <w:sz w:val="28"/>
          <w:szCs w:val="28"/>
        </w:rPr>
        <w:t xml:space="preserve">Cosmetics are products designed to cleanse, protect and change the appearance of external parts of our bodies. The key ingredients present in most cosmetics include water, emulsifiers, preservatives, thickeners, moisturisers, colours and fragrances. Ingredients can be naturally occurring or artificial, but any potential impact on our health depends mainly on the chemical compounds they are made of. The doses of potentially dangerous chemicals found in cosmetics are </w:t>
      </w:r>
      <w:proofErr w:type="gramStart"/>
      <w:r w:rsidRPr="0068269C">
        <w:rPr>
          <w:rFonts w:ascii="Times New Roman" w:eastAsia="Times New Roman" w:hAnsi="Times New Roman" w:cs="Times New Roman"/>
          <w:color w:val="222222"/>
          <w:sz w:val="28"/>
          <w:szCs w:val="28"/>
        </w:rPr>
        <w:t>considered  too</w:t>
      </w:r>
      <w:proofErr w:type="gramEnd"/>
      <w:r w:rsidRPr="0068269C">
        <w:rPr>
          <w:rFonts w:ascii="Times New Roman" w:eastAsia="Times New Roman" w:hAnsi="Times New Roman" w:cs="Times New Roman"/>
          <w:color w:val="222222"/>
          <w:sz w:val="28"/>
          <w:szCs w:val="28"/>
        </w:rPr>
        <w:t xml:space="preserve"> small to pose a risk to human health</w:t>
      </w:r>
    </w:p>
    <w:p w:rsidR="0068269C" w:rsidRDefault="0068269C" w:rsidP="0068269C">
      <w:pPr>
        <w:spacing w:after="461" w:line="360" w:lineRule="auto"/>
        <w:ind w:left="-360"/>
        <w:jc w:val="both"/>
        <w:rPr>
          <w:rFonts w:ascii="Times New Roman" w:eastAsia="Times New Roman" w:hAnsi="Times New Roman" w:cs="Times New Roman"/>
          <w:color w:val="222222"/>
          <w:sz w:val="28"/>
          <w:szCs w:val="28"/>
        </w:rPr>
      </w:pPr>
    </w:p>
    <w:p w:rsidR="0068269C" w:rsidRPr="0068269C" w:rsidRDefault="0068269C" w:rsidP="0068269C">
      <w:pPr>
        <w:spacing w:after="461" w:line="360" w:lineRule="auto"/>
        <w:ind w:left="-360"/>
        <w:jc w:val="both"/>
        <w:rPr>
          <w:rStyle w:val="Strong"/>
          <w:rFonts w:ascii="Times New Roman" w:eastAsia="Times New Roman" w:hAnsi="Times New Roman" w:cs="Times New Roman"/>
          <w:b w:val="0"/>
          <w:bCs w:val="0"/>
          <w:color w:val="222222"/>
          <w:sz w:val="28"/>
          <w:szCs w:val="28"/>
        </w:rPr>
      </w:pPr>
      <w:r w:rsidRPr="00081FBB">
        <w:rPr>
          <w:rStyle w:val="Strong"/>
          <w:rFonts w:ascii="Harlow Solid Italic" w:hAnsi="Harlow Solid Italic"/>
          <w:color w:val="333333"/>
          <w:sz w:val="40"/>
          <w:szCs w:val="40"/>
          <w:shd w:val="clear" w:color="auto" w:fill="FFFFFF"/>
        </w:rPr>
        <w:lastRenderedPageBreak/>
        <w:t>Forensic Chemistry (</w:t>
      </w:r>
      <w:r w:rsidRPr="00081FBB">
        <w:rPr>
          <w:rFonts w:ascii="Harlow Solid Italic" w:hAnsi="Harlow Solid Italic"/>
          <w:b/>
          <w:bCs/>
          <w:color w:val="333333"/>
          <w:sz w:val="40"/>
          <w:szCs w:val="40"/>
          <w:shd w:val="clear" w:color="auto" w:fill="FFFFFF"/>
        </w:rPr>
        <w:t>Criminalistics): Identify the Mystery</w:t>
      </w:r>
    </w:p>
    <w:p w:rsidR="0068269C" w:rsidRDefault="0068269C" w:rsidP="0068269C">
      <w:pPr>
        <w:jc w:val="center"/>
        <w:rPr>
          <w:rStyle w:val="Strong"/>
          <w:color w:val="333333"/>
          <w:sz w:val="25"/>
          <w:szCs w:val="25"/>
          <w:shd w:val="clear" w:color="auto" w:fill="FFFFFF"/>
        </w:rPr>
      </w:pPr>
      <w:r>
        <w:rPr>
          <w:b/>
          <w:bCs/>
          <w:noProof/>
          <w:color w:val="333333"/>
          <w:sz w:val="25"/>
          <w:szCs w:val="25"/>
          <w:shd w:val="clear" w:color="auto" w:fill="FFFFFF"/>
        </w:rPr>
        <w:drawing>
          <wp:inline distT="0" distB="0" distL="0" distR="0" wp14:anchorId="0E1C7E9E" wp14:editId="76323B07">
            <wp:extent cx="2874757" cy="2874757"/>
            <wp:effectExtent l="19050" t="0" r="1793" b="0"/>
            <wp:docPr id="16" name="Picture 3" descr="C:\Users\George\Downloads\lz45hav5n72cb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Downloads\lz45hav5n72cb_600.jpg"/>
                    <pic:cNvPicPr>
                      <a:picLocks noChangeAspect="1" noChangeArrowheads="1"/>
                    </pic:cNvPicPr>
                  </pic:nvPicPr>
                  <pic:blipFill>
                    <a:blip r:embed="rId18"/>
                    <a:srcRect/>
                    <a:stretch>
                      <a:fillRect/>
                    </a:stretch>
                  </pic:blipFill>
                  <pic:spPr bwMode="auto">
                    <a:xfrm>
                      <a:off x="0" y="0"/>
                      <a:ext cx="2875124" cy="2875124"/>
                    </a:xfrm>
                    <a:prstGeom prst="rect">
                      <a:avLst/>
                    </a:prstGeom>
                    <a:noFill/>
                    <a:ln w="9525">
                      <a:noFill/>
                      <a:miter lim="800000"/>
                      <a:headEnd/>
                      <a:tailEnd/>
                    </a:ln>
                  </pic:spPr>
                </pic:pic>
              </a:graphicData>
            </a:graphic>
          </wp:inline>
        </w:drawing>
      </w:r>
    </w:p>
    <w:p w:rsidR="0068269C" w:rsidRPr="0068269C" w:rsidRDefault="0068269C" w:rsidP="0068269C">
      <w:pPr>
        <w:spacing w:line="360" w:lineRule="auto"/>
        <w:jc w:val="both"/>
        <w:rPr>
          <w:rFonts w:ascii="Times New Roman" w:hAnsi="Times New Roman" w:cs="Times New Roman"/>
          <w:color w:val="000000" w:themeColor="text1"/>
          <w:sz w:val="28"/>
          <w:szCs w:val="28"/>
          <w:shd w:val="clear" w:color="auto" w:fill="FFFFFF"/>
        </w:rPr>
      </w:pPr>
      <w:r w:rsidRPr="0068269C">
        <w:rPr>
          <w:rStyle w:val="Strong"/>
          <w:rFonts w:ascii="Times New Roman" w:hAnsi="Times New Roman" w:cs="Times New Roman"/>
          <w:color w:val="000000" w:themeColor="text1"/>
          <w:sz w:val="28"/>
          <w:szCs w:val="28"/>
          <w:shd w:val="clear" w:color="auto" w:fill="FFFFFF"/>
        </w:rPr>
        <w:t> </w:t>
      </w:r>
      <w:r w:rsidRPr="0068269C">
        <w:rPr>
          <w:rFonts w:ascii="Times New Roman" w:hAnsi="Times New Roman" w:cs="Times New Roman"/>
          <w:color w:val="000000" w:themeColor="text1"/>
          <w:sz w:val="28"/>
          <w:szCs w:val="28"/>
          <w:shd w:val="clear" w:color="auto" w:fill="FFFFFF"/>
        </w:rPr>
        <w:t xml:space="preserve">Forensic science is the application of scientific knowledge and methodology to criminal investigations and legal problems. Forensic Science is a multidisciplinary </w:t>
      </w:r>
      <w:proofErr w:type="gramStart"/>
      <w:r w:rsidRPr="0068269C">
        <w:rPr>
          <w:rFonts w:ascii="Times New Roman" w:hAnsi="Times New Roman" w:cs="Times New Roman"/>
          <w:color w:val="000000" w:themeColor="text1"/>
          <w:sz w:val="28"/>
          <w:szCs w:val="28"/>
          <w:shd w:val="clear" w:color="auto" w:fill="FFFFFF"/>
        </w:rPr>
        <w:t>subject,</w:t>
      </w:r>
      <w:proofErr w:type="gramEnd"/>
      <w:r w:rsidRPr="0068269C">
        <w:rPr>
          <w:rFonts w:ascii="Times New Roman" w:hAnsi="Times New Roman" w:cs="Times New Roman"/>
          <w:color w:val="000000" w:themeColor="text1"/>
          <w:sz w:val="28"/>
          <w:szCs w:val="28"/>
          <w:shd w:val="clear" w:color="auto" w:fill="FFFFFF"/>
        </w:rPr>
        <w:t xml:space="preserve"> it encompasses various fields of science such as chemistry, biology, physics, geology, psychology, social science, engineering, etc.</w:t>
      </w:r>
    </w:p>
    <w:p w:rsidR="0068269C" w:rsidRDefault="0068269C" w:rsidP="0068269C">
      <w:pPr>
        <w:jc w:val="center"/>
        <w:rPr>
          <w:rStyle w:val="Strong"/>
          <w:rFonts w:ascii="Harlow Solid Italic" w:hAnsi="Harlow Solid Italic"/>
          <w:color w:val="333333"/>
          <w:sz w:val="40"/>
          <w:szCs w:val="40"/>
          <w:shd w:val="clear" w:color="auto" w:fill="FFFFFF"/>
        </w:rPr>
      </w:pPr>
      <w:proofErr w:type="spellStart"/>
      <w:r w:rsidRPr="00081FBB">
        <w:rPr>
          <w:rStyle w:val="Strong"/>
          <w:rFonts w:ascii="Harlow Solid Italic" w:hAnsi="Harlow Solid Italic"/>
          <w:color w:val="333333"/>
          <w:sz w:val="40"/>
          <w:szCs w:val="40"/>
          <w:shd w:val="clear" w:color="auto" w:fill="FFFFFF"/>
        </w:rPr>
        <w:t>Nanos</w:t>
      </w:r>
      <w:r>
        <w:rPr>
          <w:rStyle w:val="Strong"/>
          <w:rFonts w:ascii="Harlow Solid Italic" w:hAnsi="Harlow Solid Italic"/>
          <w:color w:val="333333"/>
          <w:sz w:val="40"/>
          <w:szCs w:val="40"/>
          <w:shd w:val="clear" w:color="auto" w:fill="FFFFFF"/>
        </w:rPr>
        <w:t>c</w:t>
      </w:r>
      <w:r w:rsidRPr="00081FBB">
        <w:rPr>
          <w:rStyle w:val="Strong"/>
          <w:rFonts w:ascii="Harlow Solid Italic" w:hAnsi="Harlow Solid Italic"/>
          <w:color w:val="333333"/>
          <w:sz w:val="40"/>
          <w:szCs w:val="40"/>
          <w:shd w:val="clear" w:color="auto" w:fill="FFFFFF"/>
        </w:rPr>
        <w:t>ience</w:t>
      </w:r>
      <w:proofErr w:type="spellEnd"/>
      <w:r w:rsidRPr="00081FBB">
        <w:rPr>
          <w:rStyle w:val="Strong"/>
          <w:rFonts w:ascii="Harlow Solid Italic" w:hAnsi="Harlow Solid Italic"/>
          <w:color w:val="333333"/>
          <w:sz w:val="40"/>
          <w:szCs w:val="40"/>
          <w:shd w:val="clear" w:color="auto" w:fill="FFFFFF"/>
        </w:rPr>
        <w:t xml:space="preserve"> and Nanotechnology: Thinking big Working small</w:t>
      </w:r>
    </w:p>
    <w:p w:rsidR="0068269C" w:rsidRPr="0068269C" w:rsidRDefault="0068269C" w:rsidP="0068269C">
      <w:pPr>
        <w:jc w:val="center"/>
        <w:rPr>
          <w:rFonts w:ascii="Harlow Solid Italic" w:hAnsi="Harlow Solid Italic"/>
          <w:b/>
          <w:bCs/>
          <w:color w:val="333333"/>
          <w:sz w:val="40"/>
          <w:szCs w:val="40"/>
          <w:shd w:val="clear" w:color="auto" w:fill="FFFFFF"/>
        </w:rPr>
      </w:pPr>
      <w:r>
        <w:rPr>
          <w:noProof/>
          <w:color w:val="333333"/>
          <w:sz w:val="25"/>
          <w:szCs w:val="25"/>
          <w:shd w:val="clear" w:color="auto" w:fill="FFFFFF"/>
        </w:rPr>
        <w:drawing>
          <wp:inline distT="0" distB="0" distL="0" distR="0" wp14:anchorId="000F6E43" wp14:editId="6B05B769">
            <wp:extent cx="2114603" cy="2419350"/>
            <wp:effectExtent l="0" t="0" r="0" b="0"/>
            <wp:docPr id="17" name="Picture 4" descr="C:\Users\George\Downloads\9781420047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e\Downloads\9781420047790.jpg"/>
                    <pic:cNvPicPr>
                      <a:picLocks noChangeAspect="1" noChangeArrowheads="1"/>
                    </pic:cNvPicPr>
                  </pic:nvPicPr>
                  <pic:blipFill>
                    <a:blip r:embed="rId19"/>
                    <a:srcRect t="9003" b="14952"/>
                    <a:stretch>
                      <a:fillRect/>
                    </a:stretch>
                  </pic:blipFill>
                  <pic:spPr bwMode="auto">
                    <a:xfrm>
                      <a:off x="0" y="0"/>
                      <a:ext cx="2122906" cy="2428849"/>
                    </a:xfrm>
                    <a:prstGeom prst="rect">
                      <a:avLst/>
                    </a:prstGeom>
                    <a:noFill/>
                    <a:ln w="9525">
                      <a:noFill/>
                      <a:miter lim="800000"/>
                      <a:headEnd/>
                      <a:tailEnd/>
                    </a:ln>
                  </pic:spPr>
                </pic:pic>
              </a:graphicData>
            </a:graphic>
          </wp:inline>
        </w:drawing>
      </w:r>
    </w:p>
    <w:p w:rsidR="0068269C" w:rsidRPr="0068269C" w:rsidRDefault="0068269C" w:rsidP="0068269C">
      <w:pPr>
        <w:spacing w:line="360" w:lineRule="auto"/>
        <w:jc w:val="both"/>
        <w:rPr>
          <w:rFonts w:ascii="Times New Roman" w:hAnsi="Times New Roman" w:cs="Times New Roman"/>
          <w:color w:val="414141"/>
          <w:sz w:val="28"/>
          <w:szCs w:val="28"/>
          <w:shd w:val="clear" w:color="auto" w:fill="FFFFFF"/>
        </w:rPr>
      </w:pPr>
      <w:proofErr w:type="spellStart"/>
      <w:r w:rsidRPr="0068269C">
        <w:rPr>
          <w:rFonts w:ascii="Times New Roman" w:hAnsi="Times New Roman" w:cs="Times New Roman"/>
          <w:color w:val="414141"/>
          <w:sz w:val="28"/>
          <w:szCs w:val="28"/>
          <w:shd w:val="clear" w:color="auto" w:fill="FFFFFF"/>
        </w:rPr>
        <w:lastRenderedPageBreak/>
        <w:t>Nanoscience</w:t>
      </w:r>
      <w:proofErr w:type="spellEnd"/>
      <w:r w:rsidRPr="0068269C">
        <w:rPr>
          <w:rFonts w:ascii="Times New Roman" w:hAnsi="Times New Roman" w:cs="Times New Roman"/>
          <w:color w:val="414141"/>
          <w:sz w:val="28"/>
          <w:szCs w:val="28"/>
          <w:shd w:val="clear" w:color="auto" w:fill="FFFFFF"/>
        </w:rPr>
        <w:t xml:space="preserve"> and nanotechnology are the study and application of extremely small things and can be used across all the other science fields, such as chemistry, biology, physics, materials science, and engineering. Today's scientists and engineers are finding a wide variety of ways to deliberately make materials at the </w:t>
      </w:r>
      <w:proofErr w:type="spellStart"/>
      <w:r w:rsidRPr="0068269C">
        <w:rPr>
          <w:rFonts w:ascii="Times New Roman" w:hAnsi="Times New Roman" w:cs="Times New Roman"/>
          <w:color w:val="414141"/>
          <w:sz w:val="28"/>
          <w:szCs w:val="28"/>
          <w:shd w:val="clear" w:color="auto" w:fill="FFFFFF"/>
        </w:rPr>
        <w:t>nano</w:t>
      </w:r>
      <w:proofErr w:type="spellEnd"/>
      <w:r w:rsidRPr="0068269C">
        <w:rPr>
          <w:rFonts w:ascii="Times New Roman" w:hAnsi="Times New Roman" w:cs="Times New Roman"/>
          <w:color w:val="414141"/>
          <w:sz w:val="28"/>
          <w:szCs w:val="28"/>
          <w:shd w:val="clear" w:color="auto" w:fill="FFFFFF"/>
        </w:rPr>
        <w:t xml:space="preserve"> scale to take advantage of their enhanced properties such as higher strength, lighter weight, increased control of light spectrum, and greater chemical reactivity than their larger-scale counterparts.</w:t>
      </w:r>
    </w:p>
    <w:p w:rsidR="0068269C" w:rsidRPr="00081FBB" w:rsidRDefault="0068269C" w:rsidP="0068269C">
      <w:pPr>
        <w:jc w:val="center"/>
        <w:rPr>
          <w:rStyle w:val="Strong"/>
          <w:rFonts w:ascii="Harlow Solid Italic" w:hAnsi="Harlow Solid Italic"/>
          <w:color w:val="000000" w:themeColor="text1"/>
          <w:sz w:val="40"/>
          <w:szCs w:val="40"/>
          <w:shd w:val="clear" w:color="auto" w:fill="FFFFFF"/>
        </w:rPr>
      </w:pPr>
      <w:r w:rsidRPr="00081FBB">
        <w:rPr>
          <w:rStyle w:val="Strong"/>
          <w:rFonts w:ascii="Harlow Solid Italic" w:hAnsi="Harlow Solid Italic"/>
          <w:color w:val="000000" w:themeColor="text1"/>
          <w:sz w:val="40"/>
          <w:szCs w:val="40"/>
          <w:shd w:val="clear" w:color="auto" w:fill="FFFFFF"/>
        </w:rPr>
        <w:t>Biochemistry: Tool for sustainable development</w:t>
      </w:r>
    </w:p>
    <w:p w:rsidR="0068269C" w:rsidRDefault="0068269C" w:rsidP="0068269C">
      <w:pPr>
        <w:jc w:val="center"/>
        <w:rPr>
          <w:rStyle w:val="Strong"/>
          <w:color w:val="000000" w:themeColor="text1"/>
          <w:sz w:val="25"/>
          <w:szCs w:val="25"/>
          <w:shd w:val="clear" w:color="auto" w:fill="FFFFFF"/>
        </w:rPr>
      </w:pPr>
      <w:r>
        <w:rPr>
          <w:b/>
          <w:bCs/>
          <w:noProof/>
          <w:color w:val="000000" w:themeColor="text1"/>
          <w:sz w:val="25"/>
          <w:szCs w:val="25"/>
          <w:shd w:val="clear" w:color="auto" w:fill="FFFFFF"/>
        </w:rPr>
        <w:drawing>
          <wp:inline distT="0" distB="0" distL="0" distR="0" wp14:anchorId="555A2464" wp14:editId="7E32F182">
            <wp:extent cx="3028950" cy="2097024"/>
            <wp:effectExtent l="19050" t="0" r="0" b="0"/>
            <wp:docPr id="18" name="Picture 8" descr="C:\Users\George\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orge\Downloads\images (2).jpg"/>
                    <pic:cNvPicPr>
                      <a:picLocks noChangeAspect="1" noChangeArrowheads="1"/>
                    </pic:cNvPicPr>
                  </pic:nvPicPr>
                  <pic:blipFill>
                    <a:blip r:embed="rId20"/>
                    <a:srcRect/>
                    <a:stretch>
                      <a:fillRect/>
                    </a:stretch>
                  </pic:blipFill>
                  <pic:spPr bwMode="auto">
                    <a:xfrm>
                      <a:off x="0" y="0"/>
                      <a:ext cx="3031854" cy="2099035"/>
                    </a:xfrm>
                    <a:prstGeom prst="rect">
                      <a:avLst/>
                    </a:prstGeom>
                    <a:noFill/>
                    <a:ln w="9525">
                      <a:noFill/>
                      <a:miter lim="800000"/>
                      <a:headEnd/>
                      <a:tailEnd/>
                    </a:ln>
                  </pic:spPr>
                </pic:pic>
              </a:graphicData>
            </a:graphic>
          </wp:inline>
        </w:drawing>
      </w:r>
    </w:p>
    <w:p w:rsidR="0068269C" w:rsidRPr="0068269C" w:rsidRDefault="00BC43E4" w:rsidP="0068269C">
      <w:pPr>
        <w:spacing w:line="360" w:lineRule="auto"/>
        <w:jc w:val="both"/>
        <w:rPr>
          <w:rFonts w:ascii="Times New Roman" w:hAnsi="Times New Roman" w:cs="Times New Roman"/>
          <w:color w:val="000000" w:themeColor="text1"/>
          <w:sz w:val="28"/>
          <w:szCs w:val="28"/>
          <w:shd w:val="clear" w:color="auto" w:fill="FFFFFF"/>
        </w:rPr>
      </w:pPr>
      <w:hyperlink r:id="rId21" w:history="1">
        <w:r w:rsidR="0068269C" w:rsidRPr="0068269C">
          <w:rPr>
            <w:rStyle w:val="Hyperlink"/>
            <w:rFonts w:ascii="Times New Roman" w:hAnsi="Times New Roman" w:cs="Times New Roman"/>
            <w:color w:val="000000" w:themeColor="text1"/>
            <w:sz w:val="28"/>
            <w:szCs w:val="28"/>
            <w:shd w:val="clear" w:color="auto" w:fill="FFFFFF"/>
          </w:rPr>
          <w:t>Biochemistry</w:t>
        </w:r>
      </w:hyperlink>
      <w:r w:rsidR="0068269C" w:rsidRPr="0068269C">
        <w:rPr>
          <w:rFonts w:ascii="Times New Roman" w:hAnsi="Times New Roman" w:cs="Times New Roman"/>
          <w:color w:val="000000" w:themeColor="text1"/>
          <w:sz w:val="28"/>
          <w:szCs w:val="28"/>
          <w:shd w:val="clear" w:color="auto" w:fill="FFFFFF"/>
        </w:rPr>
        <w:t> can be stated as the </w:t>
      </w:r>
      <w:hyperlink r:id="rId22" w:history="1">
        <w:r w:rsidR="0068269C" w:rsidRPr="0068269C">
          <w:rPr>
            <w:rStyle w:val="Hyperlink"/>
            <w:rFonts w:ascii="Times New Roman" w:hAnsi="Times New Roman" w:cs="Times New Roman"/>
            <w:color w:val="000000" w:themeColor="text1"/>
            <w:sz w:val="28"/>
            <w:szCs w:val="28"/>
            <w:shd w:val="clear" w:color="auto" w:fill="FFFFFF"/>
          </w:rPr>
          <w:t>science</w:t>
        </w:r>
      </w:hyperlink>
      <w:r w:rsidR="0068269C" w:rsidRPr="0068269C">
        <w:rPr>
          <w:rFonts w:ascii="Times New Roman" w:hAnsi="Times New Roman" w:cs="Times New Roman"/>
          <w:color w:val="000000" w:themeColor="text1"/>
          <w:sz w:val="28"/>
          <w:szCs w:val="28"/>
          <w:shd w:val="clear" w:color="auto" w:fill="FFFFFF"/>
        </w:rPr>
        <w:t> concerned with the </w:t>
      </w:r>
      <w:hyperlink r:id="rId23" w:history="1">
        <w:r w:rsidR="0068269C" w:rsidRPr="0068269C">
          <w:rPr>
            <w:rStyle w:val="Hyperlink"/>
            <w:rFonts w:ascii="Times New Roman" w:hAnsi="Times New Roman" w:cs="Times New Roman"/>
            <w:color w:val="000000" w:themeColor="text1"/>
            <w:sz w:val="28"/>
            <w:szCs w:val="28"/>
            <w:shd w:val="clear" w:color="auto" w:fill="FFFFFF"/>
          </w:rPr>
          <w:t>chemical</w:t>
        </w:r>
      </w:hyperlink>
      <w:r w:rsidR="0068269C" w:rsidRPr="0068269C">
        <w:rPr>
          <w:rFonts w:ascii="Times New Roman" w:hAnsi="Times New Roman" w:cs="Times New Roman"/>
          <w:color w:val="000000" w:themeColor="text1"/>
          <w:sz w:val="28"/>
          <w:szCs w:val="28"/>
          <w:shd w:val="clear" w:color="auto" w:fill="FFFFFF"/>
        </w:rPr>
        <w:t> basis of life. The cell is the structural unit of living organisms. In this way, </w:t>
      </w:r>
      <w:hyperlink r:id="rId24" w:history="1">
        <w:r w:rsidR="0068269C" w:rsidRPr="0068269C">
          <w:rPr>
            <w:rStyle w:val="Hyperlink"/>
            <w:rFonts w:ascii="Times New Roman" w:hAnsi="Times New Roman" w:cs="Times New Roman"/>
            <w:color w:val="000000" w:themeColor="text1"/>
            <w:sz w:val="28"/>
            <w:szCs w:val="28"/>
            <w:shd w:val="clear" w:color="auto" w:fill="FFFFFF"/>
          </w:rPr>
          <w:t>biochemistry</w:t>
        </w:r>
      </w:hyperlink>
      <w:r w:rsidR="0068269C" w:rsidRPr="0068269C">
        <w:rPr>
          <w:rFonts w:ascii="Times New Roman" w:hAnsi="Times New Roman" w:cs="Times New Roman"/>
          <w:color w:val="000000" w:themeColor="text1"/>
          <w:sz w:val="28"/>
          <w:szCs w:val="28"/>
          <w:shd w:val="clear" w:color="auto" w:fill="FFFFFF"/>
        </w:rPr>
        <w:t> can also be defined as the </w:t>
      </w:r>
      <w:hyperlink r:id="rId25" w:history="1">
        <w:r w:rsidR="0068269C" w:rsidRPr="0068269C">
          <w:rPr>
            <w:rStyle w:val="Hyperlink"/>
            <w:rFonts w:ascii="Times New Roman" w:hAnsi="Times New Roman" w:cs="Times New Roman"/>
            <w:color w:val="000000" w:themeColor="text1"/>
            <w:sz w:val="28"/>
            <w:szCs w:val="28"/>
            <w:shd w:val="clear" w:color="auto" w:fill="FFFFFF"/>
          </w:rPr>
          <w:t>science</w:t>
        </w:r>
      </w:hyperlink>
      <w:r w:rsidR="0068269C" w:rsidRPr="0068269C">
        <w:rPr>
          <w:rFonts w:ascii="Times New Roman" w:hAnsi="Times New Roman" w:cs="Times New Roman"/>
          <w:color w:val="000000" w:themeColor="text1"/>
          <w:sz w:val="28"/>
          <w:szCs w:val="28"/>
          <w:shd w:val="clear" w:color="auto" w:fill="FFFFFF"/>
        </w:rPr>
        <w:t> concerned with the chemical constituents of living cells and with the reactions and processes they experience. Biochemistry incorporates huge territories of cell biology, of molecular biology, and of molecular genetics. The significant target of </w:t>
      </w:r>
      <w:hyperlink r:id="rId26" w:history="1">
        <w:r w:rsidR="0068269C" w:rsidRPr="0068269C">
          <w:rPr>
            <w:rStyle w:val="Hyperlink"/>
            <w:rFonts w:ascii="Times New Roman" w:hAnsi="Times New Roman" w:cs="Times New Roman"/>
            <w:color w:val="000000" w:themeColor="text1"/>
            <w:sz w:val="28"/>
            <w:szCs w:val="28"/>
            <w:shd w:val="clear" w:color="auto" w:fill="FFFFFF"/>
          </w:rPr>
          <w:t>biochemistry</w:t>
        </w:r>
      </w:hyperlink>
      <w:r w:rsidR="0068269C" w:rsidRPr="0068269C">
        <w:rPr>
          <w:rFonts w:ascii="Times New Roman" w:hAnsi="Times New Roman" w:cs="Times New Roman"/>
          <w:color w:val="000000" w:themeColor="text1"/>
          <w:sz w:val="28"/>
          <w:szCs w:val="28"/>
          <w:shd w:val="clear" w:color="auto" w:fill="FFFFFF"/>
        </w:rPr>
        <w:t> is the complete understanding, at the molecular level, of all of the chemical processes related with living cells. To accomplish this target, biochemists have tried to disengage the various </w:t>
      </w:r>
      <w:hyperlink r:id="rId27" w:history="1">
        <w:r w:rsidR="0068269C" w:rsidRPr="0068269C">
          <w:rPr>
            <w:rStyle w:val="Hyperlink"/>
            <w:rFonts w:ascii="Times New Roman" w:hAnsi="Times New Roman" w:cs="Times New Roman"/>
            <w:color w:val="000000" w:themeColor="text1"/>
            <w:sz w:val="28"/>
            <w:szCs w:val="28"/>
            <w:shd w:val="clear" w:color="auto" w:fill="FFFFFF"/>
          </w:rPr>
          <w:t>particles</w:t>
        </w:r>
      </w:hyperlink>
      <w:r w:rsidR="0068269C" w:rsidRPr="0068269C">
        <w:rPr>
          <w:rFonts w:ascii="Times New Roman" w:hAnsi="Times New Roman" w:cs="Times New Roman"/>
          <w:color w:val="000000" w:themeColor="text1"/>
          <w:sz w:val="28"/>
          <w:szCs w:val="28"/>
          <w:shd w:val="clear" w:color="auto" w:fill="FFFFFF"/>
        </w:rPr>
        <w:t> found in the cells, determine their </w:t>
      </w:r>
      <w:hyperlink r:id="rId28" w:history="1">
        <w:r w:rsidR="0068269C" w:rsidRPr="0068269C">
          <w:rPr>
            <w:rStyle w:val="Hyperlink"/>
            <w:rFonts w:ascii="Times New Roman" w:hAnsi="Times New Roman" w:cs="Times New Roman"/>
            <w:color w:val="000000" w:themeColor="text1"/>
            <w:sz w:val="28"/>
            <w:szCs w:val="28"/>
            <w:shd w:val="clear" w:color="auto" w:fill="FFFFFF"/>
          </w:rPr>
          <w:t>structures</w:t>
        </w:r>
      </w:hyperlink>
      <w:r w:rsidR="0068269C" w:rsidRPr="0068269C">
        <w:rPr>
          <w:rFonts w:ascii="Times New Roman" w:hAnsi="Times New Roman" w:cs="Times New Roman"/>
          <w:color w:val="000000" w:themeColor="text1"/>
          <w:sz w:val="28"/>
          <w:szCs w:val="28"/>
          <w:shd w:val="clear" w:color="auto" w:fill="FFFFFF"/>
        </w:rPr>
        <w:t>, and examine how they work.</w:t>
      </w:r>
    </w:p>
    <w:p w:rsidR="0068269C" w:rsidRPr="00081FBB" w:rsidRDefault="0068269C" w:rsidP="0068269C">
      <w:pPr>
        <w:jc w:val="center"/>
        <w:rPr>
          <w:rStyle w:val="Strong"/>
          <w:rFonts w:ascii="Harlow Solid Italic" w:hAnsi="Harlow Solid Italic"/>
          <w:b w:val="0"/>
          <w:bCs w:val="0"/>
          <w:color w:val="333333"/>
          <w:sz w:val="40"/>
          <w:szCs w:val="40"/>
          <w:shd w:val="clear" w:color="auto" w:fill="FFFFFF"/>
        </w:rPr>
      </w:pPr>
      <w:r w:rsidRPr="00081FBB">
        <w:rPr>
          <w:rStyle w:val="Strong"/>
          <w:rFonts w:ascii="Harlow Solid Italic" w:hAnsi="Harlow Solid Italic"/>
          <w:color w:val="000000" w:themeColor="text1"/>
          <w:sz w:val="40"/>
          <w:szCs w:val="40"/>
          <w:shd w:val="clear" w:color="auto" w:fill="FFFFFF"/>
        </w:rPr>
        <w:lastRenderedPageBreak/>
        <w:t>Nutrition and Food Chemistry: Right Nutrition for Healthy Living</w:t>
      </w:r>
    </w:p>
    <w:p w:rsidR="0068269C" w:rsidRDefault="0068269C" w:rsidP="0068269C">
      <w:pPr>
        <w:jc w:val="center"/>
        <w:rPr>
          <w:rStyle w:val="Strong"/>
          <w:color w:val="000000" w:themeColor="text1"/>
          <w:sz w:val="25"/>
          <w:szCs w:val="25"/>
          <w:shd w:val="clear" w:color="auto" w:fill="FFFFFF"/>
        </w:rPr>
      </w:pPr>
      <w:r>
        <w:rPr>
          <w:b/>
          <w:bCs/>
          <w:noProof/>
          <w:color w:val="000000" w:themeColor="text1"/>
          <w:sz w:val="25"/>
          <w:szCs w:val="25"/>
          <w:shd w:val="clear" w:color="auto" w:fill="FFFFFF"/>
        </w:rPr>
        <w:drawing>
          <wp:inline distT="0" distB="0" distL="0" distR="0" wp14:anchorId="0367F89F" wp14:editId="46B9B0EC">
            <wp:extent cx="3666716" cy="2342679"/>
            <wp:effectExtent l="0" t="0" r="0" b="635"/>
            <wp:docPr id="19" name="Picture 6" descr="C:\Users\George\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e\Downloads\unnamed.jpg"/>
                    <pic:cNvPicPr>
                      <a:picLocks noChangeAspect="1" noChangeArrowheads="1"/>
                    </pic:cNvPicPr>
                  </pic:nvPicPr>
                  <pic:blipFill>
                    <a:blip r:embed="rId29"/>
                    <a:srcRect l="4105" t="2933" r="3246" b="27566"/>
                    <a:stretch>
                      <a:fillRect/>
                    </a:stretch>
                  </pic:blipFill>
                  <pic:spPr bwMode="auto">
                    <a:xfrm>
                      <a:off x="0" y="0"/>
                      <a:ext cx="3669129" cy="2344221"/>
                    </a:xfrm>
                    <a:prstGeom prst="rect">
                      <a:avLst/>
                    </a:prstGeom>
                    <a:noFill/>
                    <a:ln w="9525">
                      <a:noFill/>
                      <a:miter lim="800000"/>
                      <a:headEnd/>
                      <a:tailEnd/>
                    </a:ln>
                  </pic:spPr>
                </pic:pic>
              </a:graphicData>
            </a:graphic>
          </wp:inline>
        </w:drawing>
      </w:r>
    </w:p>
    <w:p w:rsidR="0068269C" w:rsidRDefault="0068269C" w:rsidP="0068269C">
      <w:pPr>
        <w:jc w:val="center"/>
        <w:rPr>
          <w:rStyle w:val="Strong"/>
          <w:color w:val="000000" w:themeColor="text1"/>
          <w:sz w:val="25"/>
          <w:szCs w:val="25"/>
          <w:shd w:val="clear" w:color="auto" w:fill="FFFFFF"/>
        </w:rPr>
      </w:pPr>
    </w:p>
    <w:p w:rsidR="0068269C" w:rsidRDefault="0068269C" w:rsidP="0068269C">
      <w:pPr>
        <w:jc w:val="center"/>
        <w:rPr>
          <w:rStyle w:val="Strong"/>
          <w:color w:val="000000" w:themeColor="text1"/>
          <w:sz w:val="25"/>
          <w:szCs w:val="25"/>
          <w:shd w:val="clear" w:color="auto" w:fill="FFFFFF"/>
        </w:rPr>
      </w:pPr>
    </w:p>
    <w:p w:rsidR="0068269C" w:rsidRDefault="0068269C" w:rsidP="0068269C">
      <w:pPr>
        <w:spacing w:line="360" w:lineRule="auto"/>
        <w:jc w:val="both"/>
        <w:rPr>
          <w:rFonts w:ascii="Times New Roman" w:hAnsi="Times New Roman" w:cs="Times New Roman"/>
          <w:color w:val="000000" w:themeColor="text1"/>
          <w:sz w:val="28"/>
          <w:szCs w:val="28"/>
          <w:shd w:val="clear" w:color="auto" w:fill="FFFFFF"/>
        </w:rPr>
      </w:pPr>
      <w:r w:rsidRPr="0068269C">
        <w:rPr>
          <w:rFonts w:ascii="Times New Roman" w:hAnsi="Times New Roman" w:cs="Times New Roman"/>
          <w:color w:val="000000" w:themeColor="text1"/>
          <w:sz w:val="28"/>
          <w:szCs w:val="28"/>
          <w:shd w:val="clear" w:color="auto" w:fill="FFFFFF"/>
        </w:rPr>
        <w:t>Food science is used to study physical, biological, and chemical makeup of food, and the concepts underlying </w:t>
      </w:r>
      <w:hyperlink r:id="rId30" w:history="1">
        <w:r w:rsidRPr="0068269C">
          <w:rPr>
            <w:rStyle w:val="Hyperlink"/>
            <w:rFonts w:ascii="Times New Roman" w:hAnsi="Times New Roman" w:cs="Times New Roman"/>
            <w:color w:val="000000" w:themeColor="text1"/>
            <w:sz w:val="28"/>
            <w:szCs w:val="28"/>
            <w:shd w:val="clear" w:color="auto" w:fill="FFFFFF"/>
          </w:rPr>
          <w:t>food processing</w:t>
        </w:r>
      </w:hyperlink>
      <w:r w:rsidRPr="0068269C">
        <w:rPr>
          <w:rFonts w:ascii="Times New Roman" w:hAnsi="Times New Roman" w:cs="Times New Roman"/>
          <w:color w:val="000000" w:themeColor="text1"/>
          <w:sz w:val="28"/>
          <w:szCs w:val="28"/>
          <w:shd w:val="clear" w:color="auto" w:fill="FFFFFF"/>
        </w:rPr>
        <w:t xml:space="preserve">. Food technology is one of the applications of food science and deals with the preservation, processing, packaging, distribution, selection and use of safe food. Nutrition and </w:t>
      </w:r>
      <w:hyperlink r:id="rId31" w:history="1">
        <w:r w:rsidRPr="0068269C">
          <w:rPr>
            <w:rStyle w:val="Hyperlink"/>
            <w:rFonts w:ascii="Times New Roman" w:hAnsi="Times New Roman" w:cs="Times New Roman"/>
            <w:color w:val="000000" w:themeColor="text1"/>
            <w:sz w:val="28"/>
            <w:szCs w:val="28"/>
            <w:shd w:val="clear" w:color="auto" w:fill="FFFFFF"/>
          </w:rPr>
          <w:t>food chemistry</w:t>
        </w:r>
      </w:hyperlink>
      <w:r w:rsidRPr="0068269C">
        <w:rPr>
          <w:rFonts w:ascii="Times New Roman" w:hAnsi="Times New Roman" w:cs="Times New Roman"/>
          <w:color w:val="000000" w:themeColor="text1"/>
          <w:sz w:val="28"/>
          <w:szCs w:val="28"/>
          <w:shd w:val="clear" w:color="auto" w:fill="FFFFFF"/>
        </w:rPr>
        <w:t> is used to study the chemical processes and interactions of all biological and non-biological components of foods. It covers the basic composition, structure and properties of foods and chemistry changes occurring during processing and utilization. It also focuses on the chemistry of water, carbohydrates, proteins, lipids, vitamins, minerals and enzymes.</w:t>
      </w:r>
    </w:p>
    <w:p w:rsidR="0068269C" w:rsidRDefault="0068269C" w:rsidP="0068269C">
      <w:pPr>
        <w:spacing w:line="360" w:lineRule="auto"/>
        <w:jc w:val="both"/>
        <w:rPr>
          <w:rFonts w:ascii="Times New Roman" w:hAnsi="Times New Roman" w:cs="Times New Roman"/>
          <w:color w:val="000000" w:themeColor="text1"/>
          <w:sz w:val="28"/>
          <w:szCs w:val="28"/>
          <w:shd w:val="clear" w:color="auto" w:fill="FFFFFF"/>
        </w:rPr>
      </w:pPr>
    </w:p>
    <w:p w:rsidR="0068269C" w:rsidRDefault="0068269C" w:rsidP="0068269C">
      <w:pPr>
        <w:spacing w:line="360" w:lineRule="auto"/>
        <w:jc w:val="both"/>
        <w:rPr>
          <w:rFonts w:ascii="Times New Roman" w:hAnsi="Times New Roman" w:cs="Times New Roman"/>
          <w:color w:val="000000" w:themeColor="text1"/>
          <w:sz w:val="28"/>
          <w:szCs w:val="28"/>
          <w:shd w:val="clear" w:color="auto" w:fill="FFFFFF"/>
        </w:rPr>
      </w:pPr>
    </w:p>
    <w:p w:rsidR="0068269C" w:rsidRDefault="0068269C" w:rsidP="0068269C">
      <w:pPr>
        <w:spacing w:line="360" w:lineRule="auto"/>
        <w:jc w:val="both"/>
        <w:rPr>
          <w:rFonts w:ascii="Times New Roman" w:hAnsi="Times New Roman" w:cs="Times New Roman"/>
          <w:color w:val="000000" w:themeColor="text1"/>
          <w:sz w:val="28"/>
          <w:szCs w:val="28"/>
          <w:shd w:val="clear" w:color="auto" w:fill="FFFFFF"/>
        </w:rPr>
      </w:pPr>
    </w:p>
    <w:p w:rsidR="0068269C" w:rsidRPr="0068269C" w:rsidRDefault="0068269C" w:rsidP="0068269C">
      <w:pPr>
        <w:spacing w:line="360" w:lineRule="auto"/>
        <w:jc w:val="both"/>
        <w:rPr>
          <w:rFonts w:ascii="Times New Roman" w:hAnsi="Times New Roman" w:cs="Times New Roman"/>
          <w:b/>
          <w:bCs/>
          <w:color w:val="000000" w:themeColor="text1"/>
          <w:sz w:val="28"/>
          <w:szCs w:val="28"/>
          <w:shd w:val="clear" w:color="auto" w:fill="FFFFFF"/>
        </w:rPr>
      </w:pPr>
    </w:p>
    <w:p w:rsidR="0068269C" w:rsidRPr="00081FBB" w:rsidRDefault="0068269C" w:rsidP="0068269C">
      <w:pPr>
        <w:jc w:val="center"/>
        <w:rPr>
          <w:rStyle w:val="Strong"/>
          <w:rFonts w:ascii="Harlow Solid Italic" w:hAnsi="Harlow Solid Italic"/>
          <w:color w:val="000000" w:themeColor="text1"/>
          <w:sz w:val="40"/>
          <w:szCs w:val="40"/>
          <w:shd w:val="clear" w:color="auto" w:fill="FFFFFF"/>
        </w:rPr>
      </w:pPr>
      <w:r w:rsidRPr="00081FBB">
        <w:rPr>
          <w:rStyle w:val="Strong"/>
          <w:rFonts w:ascii="Harlow Solid Italic" w:hAnsi="Harlow Solid Italic"/>
          <w:color w:val="000000" w:themeColor="text1"/>
          <w:sz w:val="40"/>
          <w:szCs w:val="40"/>
          <w:shd w:val="clear" w:color="auto" w:fill="FFFFFF"/>
        </w:rPr>
        <w:lastRenderedPageBreak/>
        <w:t xml:space="preserve"> Photochemistry</w:t>
      </w:r>
    </w:p>
    <w:p w:rsidR="0068269C" w:rsidRDefault="0068269C" w:rsidP="0068269C">
      <w:pPr>
        <w:jc w:val="center"/>
        <w:rPr>
          <w:rStyle w:val="Strong"/>
          <w:color w:val="000000" w:themeColor="text1"/>
          <w:sz w:val="25"/>
          <w:szCs w:val="25"/>
          <w:shd w:val="clear" w:color="auto" w:fill="FFFFFF"/>
        </w:rPr>
      </w:pPr>
      <w:r>
        <w:rPr>
          <w:b/>
          <w:bCs/>
          <w:noProof/>
          <w:color w:val="000000" w:themeColor="text1"/>
          <w:sz w:val="25"/>
          <w:szCs w:val="25"/>
          <w:shd w:val="clear" w:color="auto" w:fill="FFFFFF"/>
        </w:rPr>
        <w:drawing>
          <wp:inline distT="0" distB="0" distL="0" distR="0" wp14:anchorId="5CC51A4F" wp14:editId="108F3AF8">
            <wp:extent cx="2868156" cy="2428875"/>
            <wp:effectExtent l="0" t="0" r="8890" b="0"/>
            <wp:docPr id="20" name="Picture 10" descr="C:\Users\George\Downloads\photochemical-re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orge\Downloads\photochemical-reaction.jpg"/>
                    <pic:cNvPicPr>
                      <a:picLocks noChangeAspect="1" noChangeArrowheads="1"/>
                    </pic:cNvPicPr>
                  </pic:nvPicPr>
                  <pic:blipFill>
                    <a:blip r:embed="rId32"/>
                    <a:srcRect/>
                    <a:stretch>
                      <a:fillRect/>
                    </a:stretch>
                  </pic:blipFill>
                  <pic:spPr bwMode="auto">
                    <a:xfrm>
                      <a:off x="0" y="0"/>
                      <a:ext cx="2863769" cy="2425160"/>
                    </a:xfrm>
                    <a:prstGeom prst="rect">
                      <a:avLst/>
                    </a:prstGeom>
                    <a:noFill/>
                    <a:ln w="9525">
                      <a:noFill/>
                      <a:miter lim="800000"/>
                      <a:headEnd/>
                      <a:tailEnd/>
                    </a:ln>
                  </pic:spPr>
                </pic:pic>
              </a:graphicData>
            </a:graphic>
          </wp:inline>
        </w:drawing>
      </w:r>
    </w:p>
    <w:p w:rsidR="0068269C" w:rsidRPr="00F46870" w:rsidRDefault="0068269C" w:rsidP="0068269C">
      <w:pPr>
        <w:pBdr>
          <w:bottom w:val="single" w:sz="4" w:space="1" w:color="auto"/>
        </w:pBdr>
        <w:spacing w:line="360" w:lineRule="auto"/>
        <w:jc w:val="both"/>
        <w:rPr>
          <w:rFonts w:ascii="Times New Roman" w:hAnsi="Times New Roman" w:cs="Times New Roman"/>
          <w:color w:val="000000" w:themeColor="text1"/>
          <w:sz w:val="28"/>
          <w:szCs w:val="28"/>
          <w:shd w:val="clear" w:color="auto" w:fill="FFFFFF"/>
        </w:rPr>
      </w:pPr>
      <w:r w:rsidRPr="00F46870">
        <w:rPr>
          <w:rFonts w:ascii="Times New Roman" w:hAnsi="Times New Roman" w:cs="Times New Roman"/>
          <w:sz w:val="28"/>
          <w:szCs w:val="28"/>
        </w:rPr>
        <w:t xml:space="preserve">Photochemistry, a branch of chemistry, deals with the chemical processes which are caused by the absorption of light energy. Photochemical reactions are utilized in synthetic chemistry to produce various organic molecules. In addition, many common processes are photochemical in nature and have important applications. </w:t>
      </w:r>
      <w:r w:rsidRPr="00F46870">
        <w:rPr>
          <w:rFonts w:ascii="Times New Roman" w:hAnsi="Times New Roman" w:cs="Times New Roman"/>
          <w:color w:val="000000" w:themeColor="text1"/>
          <w:sz w:val="28"/>
          <w:szCs w:val="28"/>
          <w:shd w:val="clear" w:color="auto" w:fill="FFFFFF"/>
        </w:rPr>
        <w:t>This field of science is of gigantic vitality as it is the beginning of </w:t>
      </w:r>
      <w:hyperlink r:id="rId33" w:history="1">
        <w:r w:rsidRPr="00F46870">
          <w:rPr>
            <w:rStyle w:val="Hyperlink"/>
            <w:rFonts w:ascii="Times New Roman" w:hAnsi="Times New Roman" w:cs="Times New Roman"/>
            <w:color w:val="000000" w:themeColor="text1"/>
            <w:sz w:val="28"/>
            <w:szCs w:val="28"/>
            <w:shd w:val="clear" w:color="auto" w:fill="FFFFFF"/>
          </w:rPr>
          <w:t>photosynthesis</w:t>
        </w:r>
      </w:hyperlink>
      <w:r w:rsidRPr="00F46870">
        <w:rPr>
          <w:rFonts w:ascii="Times New Roman" w:hAnsi="Times New Roman" w:cs="Times New Roman"/>
          <w:color w:val="000000" w:themeColor="text1"/>
          <w:sz w:val="28"/>
          <w:szCs w:val="28"/>
          <w:shd w:val="clear" w:color="auto" w:fill="FFFFFF"/>
        </w:rPr>
        <w:t xml:space="preserve">, vision, and the game-plan of </w:t>
      </w:r>
      <w:hyperlink r:id="rId34" w:history="1">
        <w:r w:rsidRPr="00F46870">
          <w:rPr>
            <w:rStyle w:val="Hyperlink"/>
            <w:rFonts w:ascii="Times New Roman" w:hAnsi="Times New Roman" w:cs="Times New Roman"/>
            <w:color w:val="000000" w:themeColor="text1"/>
            <w:sz w:val="28"/>
            <w:szCs w:val="28"/>
            <w:shd w:val="clear" w:color="auto" w:fill="FFFFFF"/>
          </w:rPr>
          <w:t>vitamin D</w:t>
        </w:r>
      </w:hyperlink>
      <w:r w:rsidRPr="00F46870">
        <w:rPr>
          <w:rFonts w:ascii="Times New Roman" w:hAnsi="Times New Roman" w:cs="Times New Roman"/>
          <w:color w:val="000000" w:themeColor="text1"/>
          <w:sz w:val="28"/>
          <w:szCs w:val="28"/>
          <w:shd w:val="clear" w:color="auto" w:fill="FFFFFF"/>
        </w:rPr>
        <w:t> with sunlight.</w:t>
      </w:r>
    </w:p>
    <w:p w:rsidR="0068269C" w:rsidRPr="00081FBB" w:rsidRDefault="0068269C" w:rsidP="0068269C">
      <w:pPr>
        <w:jc w:val="center"/>
        <w:rPr>
          <w:rStyle w:val="Strong"/>
          <w:rFonts w:ascii="Harlow Solid Italic" w:hAnsi="Harlow Solid Italic"/>
          <w:color w:val="333333"/>
          <w:sz w:val="40"/>
          <w:szCs w:val="40"/>
          <w:shd w:val="clear" w:color="auto" w:fill="FFFFFF"/>
        </w:rPr>
      </w:pPr>
      <w:r w:rsidRPr="00081FBB">
        <w:rPr>
          <w:rStyle w:val="Strong"/>
          <w:rFonts w:ascii="Harlow Solid Italic" w:hAnsi="Harlow Solid Italic"/>
          <w:color w:val="333333"/>
          <w:sz w:val="40"/>
          <w:szCs w:val="40"/>
          <w:shd w:val="clear" w:color="auto" w:fill="FFFFFF"/>
        </w:rPr>
        <w:t>Supra molecular Chemistry: Multi-molecular systems</w:t>
      </w:r>
    </w:p>
    <w:p w:rsidR="0068269C" w:rsidRDefault="0068269C" w:rsidP="0068269C">
      <w:pPr>
        <w:jc w:val="center"/>
        <w:rPr>
          <w:rStyle w:val="Strong"/>
          <w:color w:val="333333"/>
          <w:sz w:val="25"/>
          <w:szCs w:val="25"/>
          <w:shd w:val="clear" w:color="auto" w:fill="FFFFFF"/>
        </w:rPr>
      </w:pPr>
      <w:r>
        <w:rPr>
          <w:b/>
          <w:bCs/>
          <w:noProof/>
          <w:color w:val="333333"/>
          <w:sz w:val="25"/>
          <w:szCs w:val="25"/>
          <w:shd w:val="clear" w:color="auto" w:fill="FFFFFF"/>
        </w:rPr>
        <w:drawing>
          <wp:inline distT="0" distB="0" distL="0" distR="0" wp14:anchorId="61D5EFA5" wp14:editId="67576594">
            <wp:extent cx="2267585" cy="2023745"/>
            <wp:effectExtent l="19050" t="0" r="0" b="0"/>
            <wp:docPr id="21" name="Picture 9" descr="C:\Users\George\Download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orge\Downloads\images (3).jpg"/>
                    <pic:cNvPicPr>
                      <a:picLocks noChangeAspect="1" noChangeArrowheads="1"/>
                    </pic:cNvPicPr>
                  </pic:nvPicPr>
                  <pic:blipFill>
                    <a:blip r:embed="rId35"/>
                    <a:srcRect/>
                    <a:stretch>
                      <a:fillRect/>
                    </a:stretch>
                  </pic:blipFill>
                  <pic:spPr bwMode="auto">
                    <a:xfrm>
                      <a:off x="0" y="0"/>
                      <a:ext cx="2267585" cy="2023745"/>
                    </a:xfrm>
                    <a:prstGeom prst="rect">
                      <a:avLst/>
                    </a:prstGeom>
                    <a:noFill/>
                    <a:ln w="9525">
                      <a:noFill/>
                      <a:miter lim="800000"/>
                      <a:headEnd/>
                      <a:tailEnd/>
                    </a:ln>
                  </pic:spPr>
                </pic:pic>
              </a:graphicData>
            </a:graphic>
          </wp:inline>
        </w:drawing>
      </w:r>
    </w:p>
    <w:p w:rsidR="0068269C" w:rsidRPr="00F46870" w:rsidRDefault="0068269C" w:rsidP="0068269C">
      <w:pPr>
        <w:spacing w:line="360" w:lineRule="auto"/>
        <w:jc w:val="both"/>
        <w:rPr>
          <w:rFonts w:ascii="Times New Roman" w:hAnsi="Times New Roman" w:cs="Times New Roman"/>
          <w:color w:val="000000" w:themeColor="text1"/>
          <w:sz w:val="28"/>
          <w:szCs w:val="28"/>
          <w:shd w:val="clear" w:color="auto" w:fill="FFFFFF"/>
        </w:rPr>
      </w:pPr>
      <w:r w:rsidRPr="00DC4A35">
        <w:rPr>
          <w:rFonts w:ascii="Times New Roman" w:hAnsi="Times New Roman" w:cs="Times New Roman"/>
          <w:color w:val="000000" w:themeColor="text1"/>
          <w:sz w:val="24"/>
          <w:szCs w:val="24"/>
          <w:shd w:val="clear" w:color="auto" w:fill="FFFFFF"/>
        </w:rPr>
        <w:t> </w:t>
      </w:r>
      <w:r w:rsidRPr="00F46870">
        <w:rPr>
          <w:rFonts w:ascii="Times New Roman" w:hAnsi="Times New Roman" w:cs="Times New Roman"/>
          <w:color w:val="000000" w:themeColor="text1"/>
          <w:sz w:val="28"/>
          <w:szCs w:val="28"/>
          <w:shd w:val="clear" w:color="auto" w:fill="FFFFFF"/>
        </w:rPr>
        <w:t xml:space="preserve">This area of </w:t>
      </w:r>
      <w:hyperlink r:id="rId36" w:history="1">
        <w:r w:rsidRPr="00F46870">
          <w:rPr>
            <w:rStyle w:val="Hyperlink"/>
            <w:rFonts w:ascii="Times New Roman" w:hAnsi="Times New Roman" w:cs="Times New Roman"/>
            <w:color w:val="000000" w:themeColor="text1"/>
            <w:sz w:val="28"/>
            <w:szCs w:val="28"/>
            <w:shd w:val="clear" w:color="auto" w:fill="FFFFFF"/>
          </w:rPr>
          <w:t>science</w:t>
        </w:r>
      </w:hyperlink>
      <w:r w:rsidRPr="00F46870">
        <w:rPr>
          <w:rFonts w:ascii="Times New Roman" w:hAnsi="Times New Roman" w:cs="Times New Roman"/>
          <w:color w:val="000000" w:themeColor="text1"/>
          <w:sz w:val="28"/>
          <w:szCs w:val="28"/>
          <w:shd w:val="clear" w:color="auto" w:fill="FFFFFF"/>
        </w:rPr>
        <w:t xml:space="preserve">  spotlights on the frameworks made up of a discrete number of gathered atomic subunits or segments. The powers in charge of the </w:t>
      </w:r>
      <w:r w:rsidRPr="00F46870">
        <w:rPr>
          <w:rFonts w:ascii="Times New Roman" w:hAnsi="Times New Roman" w:cs="Times New Roman"/>
          <w:color w:val="000000" w:themeColor="text1"/>
          <w:sz w:val="28"/>
          <w:szCs w:val="28"/>
          <w:shd w:val="clear" w:color="auto" w:fill="FFFFFF"/>
        </w:rPr>
        <w:lastRenderedPageBreak/>
        <w:t>spatial association may shift from feeble (intermolecular powers, electrostatic or hydrogen holding) to solid (covalent holding), gave that the level of electronic coupling between the atomic part stays little as for important vitality parameters of the segment. Supra </w:t>
      </w:r>
      <w:hyperlink r:id="rId37" w:history="1">
        <w:r w:rsidRPr="00F46870">
          <w:rPr>
            <w:rStyle w:val="Hyperlink"/>
            <w:rFonts w:ascii="Times New Roman" w:hAnsi="Times New Roman" w:cs="Times New Roman"/>
            <w:color w:val="000000" w:themeColor="text1"/>
            <w:sz w:val="28"/>
            <w:szCs w:val="28"/>
            <w:shd w:val="clear" w:color="auto" w:fill="FFFFFF"/>
          </w:rPr>
          <w:t>molecular science</w:t>
        </w:r>
      </w:hyperlink>
      <w:r w:rsidRPr="00F46870">
        <w:rPr>
          <w:rFonts w:ascii="Times New Roman" w:hAnsi="Times New Roman" w:cs="Times New Roman"/>
          <w:color w:val="000000" w:themeColor="text1"/>
          <w:sz w:val="28"/>
          <w:szCs w:val="28"/>
          <w:shd w:val="clear" w:color="auto" w:fill="FFFFFF"/>
        </w:rPr>
        <w:t> </w:t>
      </w:r>
      <w:proofErr w:type="spellStart"/>
      <w:r w:rsidRPr="00F46870">
        <w:rPr>
          <w:rFonts w:ascii="Times New Roman" w:hAnsi="Times New Roman" w:cs="Times New Roman"/>
          <w:color w:val="000000" w:themeColor="text1"/>
          <w:sz w:val="28"/>
          <w:szCs w:val="28"/>
          <w:shd w:val="clear" w:color="auto" w:fill="FFFFFF"/>
        </w:rPr>
        <w:t>analyzes</w:t>
      </w:r>
      <w:proofErr w:type="spellEnd"/>
      <w:r w:rsidRPr="00F46870">
        <w:rPr>
          <w:rFonts w:ascii="Times New Roman" w:hAnsi="Times New Roman" w:cs="Times New Roman"/>
          <w:color w:val="000000" w:themeColor="text1"/>
          <w:sz w:val="28"/>
          <w:szCs w:val="28"/>
          <w:shd w:val="clear" w:color="auto" w:fill="FFFFFF"/>
        </w:rPr>
        <w:t xml:space="preserve"> the weaker and reversible </w:t>
      </w:r>
      <w:hyperlink r:id="rId38" w:history="1">
        <w:r w:rsidRPr="00F46870">
          <w:rPr>
            <w:rStyle w:val="Hyperlink"/>
            <w:rFonts w:ascii="Times New Roman" w:hAnsi="Times New Roman" w:cs="Times New Roman"/>
            <w:color w:val="000000" w:themeColor="text1"/>
            <w:sz w:val="28"/>
            <w:szCs w:val="28"/>
            <w:shd w:val="clear" w:color="auto" w:fill="FFFFFF"/>
          </w:rPr>
          <w:t>non-covalent</w:t>
        </w:r>
      </w:hyperlink>
      <w:r w:rsidRPr="00F46870">
        <w:rPr>
          <w:rFonts w:ascii="Times New Roman" w:hAnsi="Times New Roman" w:cs="Times New Roman"/>
          <w:color w:val="000000" w:themeColor="text1"/>
          <w:sz w:val="28"/>
          <w:szCs w:val="28"/>
          <w:shd w:val="clear" w:color="auto" w:fill="FFFFFF"/>
        </w:rPr>
        <w:t> collaborations between particles.</w:t>
      </w:r>
    </w:p>
    <w:p w:rsidR="0068269C" w:rsidRPr="00081FBB" w:rsidRDefault="00F46870" w:rsidP="00F46870">
      <w:pPr>
        <w:rPr>
          <w:rStyle w:val="Strong"/>
          <w:rFonts w:ascii="Harlow Solid Italic" w:hAnsi="Harlow Solid Italic"/>
          <w:color w:val="333333"/>
          <w:sz w:val="40"/>
          <w:szCs w:val="40"/>
          <w:shd w:val="clear" w:color="auto" w:fill="FFFFFF"/>
        </w:rPr>
      </w:pPr>
      <w:r>
        <w:rPr>
          <w:rFonts w:ascii="Harlow Solid Italic" w:hAnsi="Harlow Solid Italic" w:cs="Arial"/>
          <w:sz w:val="40"/>
          <w:szCs w:val="40"/>
        </w:rPr>
        <w:t xml:space="preserve">                     </w:t>
      </w:r>
      <w:r w:rsidR="0068269C" w:rsidRPr="00081FBB">
        <w:rPr>
          <w:rStyle w:val="Strong"/>
          <w:rFonts w:ascii="Harlow Solid Italic" w:hAnsi="Harlow Solid Italic"/>
          <w:color w:val="333333"/>
          <w:sz w:val="40"/>
          <w:szCs w:val="40"/>
          <w:shd w:val="clear" w:color="auto" w:fill="FFFFFF"/>
        </w:rPr>
        <w:t xml:space="preserve"> </w:t>
      </w:r>
      <w:r w:rsidR="0068269C">
        <w:rPr>
          <w:rStyle w:val="Strong"/>
          <w:rFonts w:ascii="Harlow Solid Italic" w:hAnsi="Harlow Solid Italic"/>
          <w:color w:val="333333"/>
          <w:sz w:val="40"/>
          <w:szCs w:val="40"/>
          <w:shd w:val="clear" w:color="auto" w:fill="FFFFFF"/>
        </w:rPr>
        <w:t>Polymer Technology</w:t>
      </w:r>
    </w:p>
    <w:p w:rsidR="0068269C" w:rsidRDefault="0068269C" w:rsidP="0068269C">
      <w:pPr>
        <w:jc w:val="center"/>
        <w:rPr>
          <w:rStyle w:val="Strong"/>
          <w:color w:val="333333"/>
          <w:sz w:val="25"/>
          <w:szCs w:val="25"/>
          <w:shd w:val="clear" w:color="auto" w:fill="FFFFFF"/>
        </w:rPr>
      </w:pPr>
      <w:r>
        <w:rPr>
          <w:b/>
          <w:bCs/>
          <w:noProof/>
          <w:color w:val="333333"/>
          <w:sz w:val="25"/>
          <w:szCs w:val="25"/>
          <w:shd w:val="clear" w:color="auto" w:fill="FFFFFF"/>
        </w:rPr>
        <w:drawing>
          <wp:inline distT="0" distB="0" distL="0" distR="0" wp14:anchorId="1EE0DA66" wp14:editId="332749A8">
            <wp:extent cx="3121025" cy="2340610"/>
            <wp:effectExtent l="19050" t="0" r="3175" b="0"/>
            <wp:docPr id="22" name="Picture 2" descr="C:\Users\George\Downloads\Polymers+are+Everyw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ownloads\Polymers+are+Everywhere.jpg"/>
                    <pic:cNvPicPr>
                      <a:picLocks noChangeAspect="1" noChangeArrowheads="1"/>
                    </pic:cNvPicPr>
                  </pic:nvPicPr>
                  <pic:blipFill>
                    <a:blip r:embed="rId39"/>
                    <a:srcRect/>
                    <a:stretch>
                      <a:fillRect/>
                    </a:stretch>
                  </pic:blipFill>
                  <pic:spPr bwMode="auto">
                    <a:xfrm>
                      <a:off x="0" y="0"/>
                      <a:ext cx="3121025" cy="2340610"/>
                    </a:xfrm>
                    <a:prstGeom prst="rect">
                      <a:avLst/>
                    </a:prstGeom>
                    <a:noFill/>
                    <a:ln w="9525">
                      <a:noFill/>
                      <a:miter lim="800000"/>
                      <a:headEnd/>
                      <a:tailEnd/>
                    </a:ln>
                  </pic:spPr>
                </pic:pic>
              </a:graphicData>
            </a:graphic>
          </wp:inline>
        </w:drawing>
      </w:r>
    </w:p>
    <w:p w:rsidR="0068269C" w:rsidRPr="00F46870" w:rsidRDefault="0068269C" w:rsidP="0068269C">
      <w:pPr>
        <w:spacing w:line="360" w:lineRule="auto"/>
        <w:jc w:val="both"/>
        <w:rPr>
          <w:rFonts w:ascii="Times New Roman" w:hAnsi="Times New Roman" w:cs="Times New Roman"/>
          <w:color w:val="000000" w:themeColor="text1"/>
          <w:sz w:val="28"/>
          <w:szCs w:val="28"/>
          <w:shd w:val="clear" w:color="auto" w:fill="FFFFFF"/>
        </w:rPr>
      </w:pPr>
      <w:r w:rsidRPr="00F46870">
        <w:rPr>
          <w:rFonts w:ascii="Times New Roman" w:hAnsi="Times New Roman" w:cs="Times New Roman"/>
          <w:b/>
          <w:bCs/>
          <w:color w:val="000000" w:themeColor="text1"/>
          <w:sz w:val="28"/>
          <w:szCs w:val="28"/>
          <w:shd w:val="clear" w:color="auto" w:fill="FFFFFF"/>
        </w:rPr>
        <w:t>Polymer chemistry</w:t>
      </w:r>
      <w:r w:rsidRPr="00F46870">
        <w:rPr>
          <w:rFonts w:ascii="Times New Roman" w:hAnsi="Times New Roman" w:cs="Times New Roman"/>
          <w:color w:val="000000" w:themeColor="text1"/>
          <w:sz w:val="28"/>
          <w:szCs w:val="28"/>
          <w:shd w:val="clear" w:color="auto" w:fill="FFFFFF"/>
        </w:rPr>
        <w:t> is a sub-discipline of </w:t>
      </w:r>
      <w:hyperlink r:id="rId40" w:tooltip="Chemistry" w:history="1">
        <w:r w:rsidRPr="00F46870">
          <w:rPr>
            <w:rStyle w:val="Hyperlink"/>
            <w:rFonts w:ascii="Times New Roman" w:hAnsi="Times New Roman" w:cs="Times New Roman"/>
            <w:color w:val="000000" w:themeColor="text1"/>
            <w:sz w:val="28"/>
            <w:szCs w:val="28"/>
            <w:shd w:val="clear" w:color="auto" w:fill="FFFFFF"/>
          </w:rPr>
          <w:t>chemistry</w:t>
        </w:r>
      </w:hyperlink>
      <w:r w:rsidRPr="00F46870">
        <w:rPr>
          <w:rFonts w:ascii="Times New Roman" w:hAnsi="Times New Roman" w:cs="Times New Roman"/>
          <w:color w:val="000000" w:themeColor="text1"/>
          <w:sz w:val="28"/>
          <w:szCs w:val="28"/>
          <w:shd w:val="clear" w:color="auto" w:fill="FFFFFF"/>
        </w:rPr>
        <w:t> that focuses on the </w:t>
      </w:r>
      <w:hyperlink r:id="rId41" w:tooltip="Chemical synthesis" w:history="1">
        <w:r w:rsidRPr="00F46870">
          <w:rPr>
            <w:rStyle w:val="Hyperlink"/>
            <w:rFonts w:ascii="Times New Roman" w:hAnsi="Times New Roman" w:cs="Times New Roman"/>
            <w:color w:val="000000" w:themeColor="text1"/>
            <w:sz w:val="28"/>
            <w:szCs w:val="28"/>
            <w:shd w:val="clear" w:color="auto" w:fill="FFFFFF"/>
          </w:rPr>
          <w:t>chemical synthesis</w:t>
        </w:r>
      </w:hyperlink>
      <w:r w:rsidRPr="00F46870">
        <w:rPr>
          <w:rFonts w:ascii="Times New Roman" w:hAnsi="Times New Roman" w:cs="Times New Roman"/>
          <w:color w:val="000000" w:themeColor="text1"/>
          <w:sz w:val="28"/>
          <w:szCs w:val="28"/>
          <w:shd w:val="clear" w:color="auto" w:fill="FFFFFF"/>
        </w:rPr>
        <w:t>, structure, </w:t>
      </w:r>
      <w:hyperlink r:id="rId42" w:tooltip="Chemical property" w:history="1">
        <w:r w:rsidRPr="00F46870">
          <w:rPr>
            <w:rStyle w:val="Hyperlink"/>
            <w:rFonts w:ascii="Times New Roman" w:hAnsi="Times New Roman" w:cs="Times New Roman"/>
            <w:color w:val="000000" w:themeColor="text1"/>
            <w:sz w:val="28"/>
            <w:szCs w:val="28"/>
            <w:shd w:val="clear" w:color="auto" w:fill="FFFFFF"/>
          </w:rPr>
          <w:t>chemical</w:t>
        </w:r>
      </w:hyperlink>
      <w:r w:rsidRPr="00F46870">
        <w:rPr>
          <w:rFonts w:ascii="Times New Roman" w:hAnsi="Times New Roman" w:cs="Times New Roman"/>
          <w:color w:val="000000" w:themeColor="text1"/>
          <w:sz w:val="28"/>
          <w:szCs w:val="28"/>
          <w:shd w:val="clear" w:color="auto" w:fill="FFFFFF"/>
        </w:rPr>
        <w:t> and physical properties of </w:t>
      </w:r>
      <w:hyperlink r:id="rId43" w:tooltip="Polymer" w:history="1">
        <w:r w:rsidRPr="00F46870">
          <w:rPr>
            <w:rStyle w:val="Hyperlink"/>
            <w:rFonts w:ascii="Times New Roman" w:hAnsi="Times New Roman" w:cs="Times New Roman"/>
            <w:color w:val="000000" w:themeColor="text1"/>
            <w:sz w:val="28"/>
            <w:szCs w:val="28"/>
            <w:shd w:val="clear" w:color="auto" w:fill="FFFFFF"/>
          </w:rPr>
          <w:t>polymers</w:t>
        </w:r>
      </w:hyperlink>
      <w:r w:rsidRPr="00F46870">
        <w:rPr>
          <w:rFonts w:ascii="Times New Roman" w:hAnsi="Times New Roman" w:cs="Times New Roman"/>
          <w:color w:val="000000" w:themeColor="text1"/>
          <w:sz w:val="28"/>
          <w:szCs w:val="28"/>
          <w:shd w:val="clear" w:color="auto" w:fill="FFFFFF"/>
        </w:rPr>
        <w:t> and </w:t>
      </w:r>
      <w:hyperlink r:id="rId44" w:history="1">
        <w:r w:rsidRPr="00F46870">
          <w:rPr>
            <w:rStyle w:val="Hyperlink"/>
            <w:rFonts w:ascii="Times New Roman" w:hAnsi="Times New Roman" w:cs="Times New Roman"/>
            <w:color w:val="000000" w:themeColor="text1"/>
            <w:sz w:val="28"/>
            <w:szCs w:val="28"/>
            <w:shd w:val="clear" w:color="auto" w:fill="FFFFFF"/>
          </w:rPr>
          <w:t>macromolecules</w:t>
        </w:r>
      </w:hyperlink>
      <w:r w:rsidRPr="00F46870">
        <w:rPr>
          <w:rFonts w:ascii="Times New Roman" w:hAnsi="Times New Roman" w:cs="Times New Roman"/>
          <w:color w:val="000000" w:themeColor="text1"/>
          <w:sz w:val="28"/>
          <w:szCs w:val="28"/>
          <w:shd w:val="clear" w:color="auto" w:fill="FFFFFF"/>
        </w:rPr>
        <w:t>. Polymer chemists study large, complex molecules (polymers) that are built up from many smaller (sometimes repeating) units. They study how the smaller building blocks (monomers) combine, and create useful materials with specific characteristics by manipulating the molecular structure of the monomers/polymers used, the composition of the monomer/polymer combinations, and applying chemical and processing techniques that can, to a large extent, affect the properties of the final product.  </w:t>
      </w:r>
      <w:hyperlink r:id="rId45" w:history="1">
        <w:r w:rsidRPr="00F46870">
          <w:rPr>
            <w:rStyle w:val="Hyperlink"/>
            <w:rFonts w:ascii="Times New Roman" w:hAnsi="Times New Roman" w:cs="Times New Roman"/>
            <w:color w:val="000000" w:themeColor="text1"/>
            <w:sz w:val="28"/>
            <w:szCs w:val="28"/>
            <w:shd w:val="clear" w:color="auto" w:fill="FFFFFF"/>
          </w:rPr>
          <w:t>Materials</w:t>
        </w:r>
      </w:hyperlink>
      <w:r w:rsidRPr="00F46870">
        <w:rPr>
          <w:rFonts w:ascii="Times New Roman" w:hAnsi="Times New Roman" w:cs="Times New Roman"/>
          <w:color w:val="000000" w:themeColor="text1"/>
          <w:sz w:val="28"/>
          <w:szCs w:val="28"/>
          <w:shd w:val="clear" w:color="auto" w:fill="FFFFFF"/>
        </w:rPr>
        <w:t> that are regularly delegated polymers include: plastics, paints, elastic, froths, glues, sealants, varnishes and some more.</w:t>
      </w:r>
    </w:p>
    <w:p w:rsidR="0068269C" w:rsidRPr="003A38F0" w:rsidRDefault="0068269C" w:rsidP="0068269C">
      <w:pPr>
        <w:jc w:val="both"/>
        <w:rPr>
          <w:rFonts w:ascii="Arial Rounded MT Bold" w:hAnsi="Arial Rounded MT Bold" w:cs="Arial"/>
          <w:sz w:val="28"/>
          <w:szCs w:val="28"/>
        </w:rPr>
      </w:pPr>
    </w:p>
    <w:p w:rsidR="0068269C" w:rsidRPr="00081FBB" w:rsidRDefault="0068269C" w:rsidP="0068269C">
      <w:pPr>
        <w:jc w:val="center"/>
        <w:rPr>
          <w:rStyle w:val="Strong"/>
          <w:rFonts w:ascii="Harlow Solid Italic" w:hAnsi="Harlow Solid Italic" w:cs="Arial"/>
          <w:b w:val="0"/>
          <w:bCs w:val="0"/>
          <w:sz w:val="40"/>
          <w:szCs w:val="40"/>
        </w:rPr>
      </w:pPr>
      <w:r w:rsidRPr="00081FBB">
        <w:rPr>
          <w:rFonts w:ascii="Harlow Solid Italic" w:hAnsi="Harlow Solid Italic" w:cs="Arial"/>
          <w:sz w:val="40"/>
          <w:szCs w:val="40"/>
        </w:rPr>
        <w:lastRenderedPageBreak/>
        <w:t xml:space="preserve"> </w:t>
      </w:r>
      <w:r w:rsidRPr="00081FBB">
        <w:rPr>
          <w:rStyle w:val="Strong"/>
          <w:rFonts w:ascii="Harlow Solid Italic" w:hAnsi="Harlow Solid Italic" w:cs="Arial"/>
          <w:color w:val="333333"/>
          <w:sz w:val="40"/>
          <w:szCs w:val="40"/>
          <w:shd w:val="clear" w:color="auto" w:fill="FFFFFF"/>
        </w:rPr>
        <w:t>Advanced Medicinal chemistry: Drug Design and Development</w:t>
      </w:r>
    </w:p>
    <w:p w:rsidR="0068269C" w:rsidRDefault="0068269C" w:rsidP="0068269C">
      <w:pPr>
        <w:jc w:val="center"/>
        <w:rPr>
          <w:rStyle w:val="Strong"/>
          <w:rFonts w:ascii="Arial" w:hAnsi="Arial" w:cs="Arial"/>
          <w:color w:val="333333"/>
          <w:sz w:val="25"/>
          <w:szCs w:val="25"/>
          <w:shd w:val="clear" w:color="auto" w:fill="FFFFFF"/>
        </w:rPr>
      </w:pPr>
      <w:r>
        <w:rPr>
          <w:rFonts w:ascii="Arial" w:hAnsi="Arial" w:cs="Arial"/>
          <w:b/>
          <w:bCs/>
          <w:noProof/>
          <w:color w:val="333333"/>
          <w:sz w:val="25"/>
          <w:szCs w:val="25"/>
          <w:shd w:val="clear" w:color="auto" w:fill="FFFFFF"/>
        </w:rPr>
        <w:drawing>
          <wp:inline distT="0" distB="0" distL="0" distR="0" wp14:anchorId="05417A44" wp14:editId="3BFC3A13">
            <wp:extent cx="2536190" cy="1804670"/>
            <wp:effectExtent l="19050" t="0" r="0" b="0"/>
            <wp:docPr id="9" name="Picture 7" descr="C:\Users\George\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rge\Downloads\images (1).jpg"/>
                    <pic:cNvPicPr>
                      <a:picLocks noChangeAspect="1" noChangeArrowheads="1"/>
                    </pic:cNvPicPr>
                  </pic:nvPicPr>
                  <pic:blipFill>
                    <a:blip r:embed="rId46"/>
                    <a:srcRect/>
                    <a:stretch>
                      <a:fillRect/>
                    </a:stretch>
                  </pic:blipFill>
                  <pic:spPr bwMode="auto">
                    <a:xfrm>
                      <a:off x="0" y="0"/>
                      <a:ext cx="2536190" cy="1804670"/>
                    </a:xfrm>
                    <a:prstGeom prst="rect">
                      <a:avLst/>
                    </a:prstGeom>
                    <a:noFill/>
                    <a:ln w="9525">
                      <a:noFill/>
                      <a:miter lim="800000"/>
                      <a:headEnd/>
                      <a:tailEnd/>
                    </a:ln>
                  </pic:spPr>
                </pic:pic>
              </a:graphicData>
            </a:graphic>
          </wp:inline>
        </w:drawing>
      </w:r>
    </w:p>
    <w:p w:rsidR="0068269C" w:rsidRPr="00F46870" w:rsidRDefault="00BC43E4" w:rsidP="0068269C">
      <w:pPr>
        <w:spacing w:line="360" w:lineRule="auto"/>
        <w:jc w:val="both"/>
        <w:rPr>
          <w:rFonts w:ascii="Times New Roman" w:hAnsi="Times New Roman" w:cs="Times New Roman"/>
          <w:sz w:val="28"/>
          <w:szCs w:val="28"/>
        </w:rPr>
      </w:pPr>
      <w:hyperlink r:id="rId47" w:history="1">
        <w:r w:rsidR="0068269C" w:rsidRPr="00F46870">
          <w:rPr>
            <w:rStyle w:val="Hyperlink"/>
            <w:rFonts w:ascii="Times New Roman" w:hAnsi="Times New Roman" w:cs="Times New Roman"/>
            <w:color w:val="000000" w:themeColor="text1"/>
            <w:sz w:val="28"/>
            <w:szCs w:val="28"/>
            <w:shd w:val="clear" w:color="auto" w:fill="FFFFFF"/>
          </w:rPr>
          <w:t>Medicinal chemistry</w:t>
        </w:r>
      </w:hyperlink>
      <w:r w:rsidR="0068269C" w:rsidRPr="00F46870">
        <w:rPr>
          <w:rFonts w:ascii="Times New Roman" w:hAnsi="Times New Roman" w:cs="Times New Roman"/>
          <w:color w:val="000000" w:themeColor="text1"/>
          <w:sz w:val="28"/>
          <w:szCs w:val="28"/>
          <w:shd w:val="clear" w:color="auto" w:fill="FFFFFF"/>
        </w:rPr>
        <w:t> and </w:t>
      </w:r>
      <w:hyperlink r:id="rId48" w:history="1">
        <w:r w:rsidR="0068269C" w:rsidRPr="00F46870">
          <w:rPr>
            <w:rStyle w:val="Hyperlink"/>
            <w:rFonts w:ascii="Times New Roman" w:hAnsi="Times New Roman" w:cs="Times New Roman"/>
            <w:color w:val="000000" w:themeColor="text1"/>
            <w:sz w:val="28"/>
            <w:szCs w:val="28"/>
            <w:shd w:val="clear" w:color="auto" w:fill="FFFFFF"/>
          </w:rPr>
          <w:t>pharmaceutical chemistry</w:t>
        </w:r>
      </w:hyperlink>
      <w:r w:rsidR="0068269C" w:rsidRPr="00F46870">
        <w:rPr>
          <w:rFonts w:ascii="Times New Roman" w:hAnsi="Times New Roman" w:cs="Times New Roman"/>
          <w:color w:val="000000" w:themeColor="text1"/>
          <w:sz w:val="28"/>
          <w:szCs w:val="28"/>
          <w:shd w:val="clear" w:color="auto" w:fill="FFFFFF"/>
        </w:rPr>
        <w:t> are disciplines at the crossing point of </w:t>
      </w:r>
      <w:hyperlink r:id="rId49" w:history="1">
        <w:r w:rsidR="0068269C" w:rsidRPr="00F46870">
          <w:rPr>
            <w:rStyle w:val="Hyperlink"/>
            <w:rFonts w:ascii="Times New Roman" w:hAnsi="Times New Roman" w:cs="Times New Roman"/>
            <w:color w:val="000000" w:themeColor="text1"/>
            <w:sz w:val="28"/>
            <w:szCs w:val="28"/>
            <w:shd w:val="clear" w:color="auto" w:fill="FFFFFF"/>
          </w:rPr>
          <w:t>chemistry</w:t>
        </w:r>
      </w:hyperlink>
      <w:r w:rsidR="0068269C" w:rsidRPr="00F46870">
        <w:rPr>
          <w:rFonts w:ascii="Times New Roman" w:hAnsi="Times New Roman" w:cs="Times New Roman"/>
          <w:color w:val="000000" w:themeColor="text1"/>
          <w:sz w:val="28"/>
          <w:szCs w:val="28"/>
          <w:shd w:val="clear" w:color="auto" w:fill="FFFFFF"/>
        </w:rPr>
        <w:t>, particularly synthetic </w:t>
      </w:r>
      <w:hyperlink r:id="rId50" w:history="1">
        <w:r w:rsidR="0068269C" w:rsidRPr="00F46870">
          <w:rPr>
            <w:rStyle w:val="Hyperlink"/>
            <w:rFonts w:ascii="Times New Roman" w:hAnsi="Times New Roman" w:cs="Times New Roman"/>
            <w:color w:val="000000" w:themeColor="text1"/>
            <w:sz w:val="28"/>
            <w:szCs w:val="28"/>
            <w:shd w:val="clear" w:color="auto" w:fill="FFFFFF"/>
          </w:rPr>
          <w:t>organic chemistry</w:t>
        </w:r>
      </w:hyperlink>
      <w:r w:rsidR="0068269C" w:rsidRPr="00F46870">
        <w:rPr>
          <w:rFonts w:ascii="Times New Roman" w:hAnsi="Times New Roman" w:cs="Times New Roman"/>
          <w:color w:val="000000" w:themeColor="text1"/>
          <w:sz w:val="28"/>
          <w:szCs w:val="28"/>
          <w:shd w:val="clear" w:color="auto" w:fill="FFFFFF"/>
        </w:rPr>
        <w:t>, and </w:t>
      </w:r>
      <w:hyperlink r:id="rId51" w:history="1">
        <w:r w:rsidR="0068269C" w:rsidRPr="00F46870">
          <w:rPr>
            <w:rStyle w:val="Hyperlink"/>
            <w:rFonts w:ascii="Times New Roman" w:hAnsi="Times New Roman" w:cs="Times New Roman"/>
            <w:color w:val="000000" w:themeColor="text1"/>
            <w:sz w:val="28"/>
            <w:szCs w:val="28"/>
            <w:shd w:val="clear" w:color="auto" w:fill="FFFFFF"/>
          </w:rPr>
          <w:t>pharmacology</w:t>
        </w:r>
      </w:hyperlink>
      <w:r w:rsidR="0068269C" w:rsidRPr="00F46870">
        <w:rPr>
          <w:rFonts w:ascii="Times New Roman" w:hAnsi="Times New Roman" w:cs="Times New Roman"/>
          <w:color w:val="000000" w:themeColor="text1"/>
          <w:sz w:val="28"/>
          <w:szCs w:val="28"/>
          <w:shd w:val="clear" w:color="auto" w:fill="FFFFFF"/>
        </w:rPr>
        <w:t> and different  other biological specialties, where they are  associated with design, </w:t>
      </w:r>
      <w:hyperlink r:id="rId52" w:history="1">
        <w:r w:rsidR="0068269C" w:rsidRPr="00F46870">
          <w:rPr>
            <w:rStyle w:val="Hyperlink"/>
            <w:rFonts w:ascii="Times New Roman" w:hAnsi="Times New Roman" w:cs="Times New Roman"/>
            <w:color w:val="000000" w:themeColor="text1"/>
            <w:sz w:val="28"/>
            <w:szCs w:val="28"/>
            <w:shd w:val="clear" w:color="auto" w:fill="FFFFFF"/>
          </w:rPr>
          <w:t>chemical synthesis</w:t>
        </w:r>
      </w:hyperlink>
      <w:r w:rsidR="0068269C" w:rsidRPr="00F46870">
        <w:rPr>
          <w:rFonts w:ascii="Times New Roman" w:hAnsi="Times New Roman" w:cs="Times New Roman"/>
          <w:color w:val="000000" w:themeColor="text1"/>
          <w:sz w:val="28"/>
          <w:szCs w:val="28"/>
          <w:shd w:val="clear" w:color="auto" w:fill="FFFFFF"/>
        </w:rPr>
        <w:t> and advancement for market of </w:t>
      </w:r>
      <w:hyperlink r:id="rId53" w:history="1">
        <w:r w:rsidR="0068269C" w:rsidRPr="00F46870">
          <w:rPr>
            <w:rStyle w:val="Hyperlink"/>
            <w:rFonts w:ascii="Times New Roman" w:hAnsi="Times New Roman" w:cs="Times New Roman"/>
            <w:color w:val="000000" w:themeColor="text1"/>
            <w:sz w:val="28"/>
            <w:szCs w:val="28"/>
            <w:shd w:val="clear" w:color="auto" w:fill="FFFFFF"/>
          </w:rPr>
          <w:t>pharmaceutical </w:t>
        </w:r>
      </w:hyperlink>
      <w:r w:rsidR="0068269C" w:rsidRPr="00F46870">
        <w:rPr>
          <w:rFonts w:ascii="Times New Roman" w:hAnsi="Times New Roman" w:cs="Times New Roman"/>
          <w:color w:val="000000" w:themeColor="text1"/>
          <w:sz w:val="28"/>
          <w:szCs w:val="28"/>
          <w:shd w:val="clear" w:color="auto" w:fill="FFFFFF"/>
        </w:rPr>
        <w:t xml:space="preserve"> specialists, or bio-active molecules  or drugs. </w:t>
      </w:r>
    </w:p>
    <w:p w:rsidR="0068269C" w:rsidRDefault="0068269C" w:rsidP="0068269C">
      <w:pPr>
        <w:jc w:val="both"/>
        <w:rPr>
          <w:rFonts w:ascii="Arial Rounded MT Bold" w:hAnsi="Arial Rounded MT Bold"/>
          <w:sz w:val="40"/>
          <w:szCs w:val="40"/>
        </w:rPr>
      </w:pPr>
      <w:r w:rsidRPr="0042116B">
        <w:rPr>
          <w:rFonts w:ascii="Arial Rounded MT Bold" w:hAnsi="Arial Rounded MT Bold"/>
          <w:sz w:val="40"/>
          <w:szCs w:val="40"/>
        </w:rPr>
        <w:t>Action Plan</w:t>
      </w:r>
      <w:r>
        <w:rPr>
          <w:rFonts w:ascii="Arial Rounded MT Bold" w:hAnsi="Arial Rounded MT Bold"/>
          <w:sz w:val="40"/>
          <w:szCs w:val="40"/>
        </w:rPr>
        <w:t>:</w:t>
      </w:r>
    </w:p>
    <w:p w:rsidR="0068269C" w:rsidRPr="00F46870" w:rsidRDefault="0068269C" w:rsidP="0068269C">
      <w:pPr>
        <w:spacing w:line="360" w:lineRule="auto"/>
        <w:jc w:val="both"/>
        <w:rPr>
          <w:rFonts w:ascii="Times New Roman" w:hAnsi="Times New Roman" w:cs="Times New Roman"/>
          <w:sz w:val="28"/>
          <w:szCs w:val="28"/>
        </w:rPr>
      </w:pPr>
      <w:r w:rsidRPr="00F46870">
        <w:rPr>
          <w:rFonts w:ascii="Times New Roman" w:hAnsi="Times New Roman" w:cs="Times New Roman"/>
          <w:sz w:val="28"/>
          <w:szCs w:val="28"/>
        </w:rPr>
        <w:t xml:space="preserve">Eminent and distinguished scientists in the particular field of interest will be identified by the Faculties of Department of Chemistry, Union Christian College and will be invited through official channels. We are planning to conduct the Webinars on Saturdays or Sundays, so that the event can be accessible to all students, researchers, scientists </w:t>
      </w:r>
      <w:proofErr w:type="spellStart"/>
      <w:r w:rsidRPr="00F46870">
        <w:rPr>
          <w:rFonts w:ascii="Times New Roman" w:hAnsi="Times New Roman" w:cs="Times New Roman"/>
          <w:sz w:val="28"/>
          <w:szCs w:val="28"/>
        </w:rPr>
        <w:t>etc</w:t>
      </w:r>
      <w:proofErr w:type="spellEnd"/>
      <w:r w:rsidRPr="00F46870">
        <w:rPr>
          <w:rFonts w:ascii="Times New Roman" w:hAnsi="Times New Roman" w:cs="Times New Roman"/>
          <w:sz w:val="28"/>
          <w:szCs w:val="28"/>
        </w:rPr>
        <w:t xml:space="preserve"> without affecting their academics. Even though the event date is prefixed as Saturdays or Sundays, depending upon the convenience of the speaker, the department is willing to negotiate as and when the selected topic is closely associated with the curriculum or a recent discovery has happened in that particular area, which is having greater academic interest. </w:t>
      </w:r>
    </w:p>
    <w:p w:rsidR="0068269C" w:rsidRPr="0042116B" w:rsidRDefault="0068269C" w:rsidP="0068269C">
      <w:pPr>
        <w:jc w:val="both"/>
        <w:rPr>
          <w:rFonts w:ascii="Arial Rounded MT Bold" w:hAnsi="Arial Rounded MT Bold"/>
          <w:sz w:val="40"/>
          <w:szCs w:val="40"/>
        </w:rPr>
      </w:pPr>
    </w:p>
    <w:p w:rsidR="00B24817" w:rsidRDefault="00B24817" w:rsidP="00B24817">
      <w:pPr>
        <w:rPr>
          <w:rFonts w:ascii="Times New Roman" w:hAnsi="Times New Roman" w:cs="Times New Roman"/>
          <w:sz w:val="28"/>
          <w:szCs w:val="28"/>
        </w:rPr>
      </w:pPr>
    </w:p>
    <w:p w:rsidR="00CD33D9" w:rsidRPr="00B24852" w:rsidRDefault="00CD33D9" w:rsidP="00CD33D9">
      <w:pPr>
        <w:rPr>
          <w:rFonts w:ascii="Times New Roman" w:hAnsi="Times New Roman" w:cs="Times New Roman"/>
          <w:b/>
          <w:bCs/>
          <w:sz w:val="52"/>
          <w:szCs w:val="52"/>
        </w:rPr>
      </w:pPr>
      <w:r>
        <w:rPr>
          <w:rFonts w:ascii="Times New Roman" w:hAnsi="Times New Roman" w:cs="Times New Roman"/>
          <w:b/>
          <w:bCs/>
          <w:sz w:val="52"/>
          <w:szCs w:val="52"/>
        </w:rPr>
        <w:lastRenderedPageBreak/>
        <w:t>8</w:t>
      </w:r>
      <w:r w:rsidRPr="00B24852">
        <w:rPr>
          <w:rFonts w:ascii="Times New Roman" w:hAnsi="Times New Roman" w:cs="Times New Roman"/>
          <w:b/>
          <w:bCs/>
          <w:sz w:val="52"/>
          <w:szCs w:val="52"/>
        </w:rPr>
        <w:t xml:space="preserve">. Rebuilding Our Campus at </w:t>
      </w:r>
      <w:r>
        <w:rPr>
          <w:rFonts w:ascii="Times New Roman" w:hAnsi="Times New Roman" w:cs="Times New Roman"/>
          <w:b/>
          <w:bCs/>
          <w:sz w:val="52"/>
          <w:szCs w:val="52"/>
        </w:rPr>
        <w:t>UCC</w:t>
      </w:r>
    </w:p>
    <w:p w:rsidR="00CD33D9" w:rsidRPr="00B24852" w:rsidRDefault="00CD33D9" w:rsidP="00CD33D9">
      <w:pPr>
        <w:rPr>
          <w:rFonts w:ascii="Times New Roman" w:hAnsi="Times New Roman" w:cs="Times New Roman"/>
          <w:b/>
          <w:bCs/>
          <w:sz w:val="28"/>
          <w:szCs w:val="28"/>
        </w:rPr>
      </w:pPr>
      <w:r w:rsidRPr="00B24852">
        <w:rPr>
          <w:rFonts w:ascii="Times New Roman" w:hAnsi="Times New Roman" w:cs="Times New Roman"/>
          <w:b/>
          <w:bCs/>
          <w:sz w:val="28"/>
          <w:szCs w:val="28"/>
        </w:rPr>
        <w:t>1. INTRODUCTION</w:t>
      </w:r>
    </w:p>
    <w:p w:rsidR="00CD33D9" w:rsidRPr="00B24852" w:rsidRDefault="00CD33D9" w:rsidP="00CD33D9">
      <w:pPr>
        <w:spacing w:line="360" w:lineRule="auto"/>
        <w:jc w:val="both"/>
        <w:rPr>
          <w:rFonts w:ascii="Times New Roman" w:hAnsi="Times New Roman" w:cs="Times New Roman"/>
          <w:sz w:val="28"/>
          <w:szCs w:val="28"/>
        </w:rPr>
      </w:pPr>
      <w:r w:rsidRPr="00B24852">
        <w:rPr>
          <w:rFonts w:ascii="Times New Roman" w:hAnsi="Times New Roman" w:cs="Times New Roman"/>
          <w:sz w:val="28"/>
          <w:szCs w:val="28"/>
        </w:rPr>
        <w:t xml:space="preserve">Plastic has become the most common material since the beginning of the 20th century and modern life is unthinkable without it. The quantum of plastic waste is ever increasing due to increase in population, developmental activities, changes in life style, and socio-economic conditions. Unfortunately, what makes it so useful, such as its durability, light weight and low cost, also makes it problematic when it comes to its end of life phase. There has been a constant rise in the consumption of plastics in India over the years and the figure below shows a study by Times of India in 2019 depicting the 10 major cities contributing to plastic waste in India. Kochi seems out of the list which is a good sign and thanks to the Kerala Government for putting a ban on single use plastics. But, that is not all. What do we do with the already accumulated ones in our home, office, industries, and so on? Where do we start? </w:t>
      </w:r>
    </w:p>
    <w:p w:rsidR="00CD33D9" w:rsidRPr="00B24852" w:rsidRDefault="00CD33D9" w:rsidP="00CD33D9">
      <w:pPr>
        <w:spacing w:line="360" w:lineRule="auto"/>
        <w:jc w:val="center"/>
        <w:rPr>
          <w:rFonts w:ascii="Times New Roman" w:hAnsi="Times New Roman" w:cs="Times New Roman"/>
          <w:sz w:val="28"/>
          <w:szCs w:val="28"/>
        </w:rPr>
      </w:pPr>
      <w:r w:rsidRPr="00B24852">
        <w:rPr>
          <w:rFonts w:ascii="Times New Roman" w:hAnsi="Times New Roman" w:cs="Times New Roman"/>
          <w:noProof/>
          <w:sz w:val="28"/>
          <w:szCs w:val="28"/>
        </w:rPr>
        <w:drawing>
          <wp:inline distT="0" distB="0" distL="0" distR="0" wp14:anchorId="564CCDA8" wp14:editId="5B7A8F4E">
            <wp:extent cx="2851172" cy="3363225"/>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852186" cy="3364421"/>
                    </a:xfrm>
                    <a:prstGeom prst="rect">
                      <a:avLst/>
                    </a:prstGeom>
                  </pic:spPr>
                </pic:pic>
              </a:graphicData>
            </a:graphic>
          </wp:inline>
        </w:drawing>
      </w:r>
    </w:p>
    <w:p w:rsidR="00CD33D9" w:rsidRPr="00B24852" w:rsidRDefault="00CD33D9" w:rsidP="00CD33D9">
      <w:pPr>
        <w:spacing w:line="360" w:lineRule="auto"/>
        <w:jc w:val="both"/>
        <w:rPr>
          <w:rFonts w:ascii="Times New Roman" w:hAnsi="Times New Roman" w:cs="Times New Roman"/>
          <w:sz w:val="28"/>
          <w:szCs w:val="28"/>
        </w:rPr>
      </w:pPr>
      <w:r w:rsidRPr="00B24852">
        <w:rPr>
          <w:rFonts w:ascii="Times New Roman" w:hAnsi="Times New Roman" w:cs="Times New Roman"/>
          <w:sz w:val="28"/>
          <w:szCs w:val="28"/>
        </w:rPr>
        <w:t>Figure 1: Result of the study conducted by Times of India in 2019 on the plastic waste generated in India.</w:t>
      </w:r>
    </w:p>
    <w:p w:rsidR="00CD33D9" w:rsidRPr="00B24852" w:rsidRDefault="00CD33D9" w:rsidP="00CD33D9">
      <w:pPr>
        <w:spacing w:line="360" w:lineRule="auto"/>
        <w:ind w:firstLine="720"/>
        <w:jc w:val="both"/>
        <w:rPr>
          <w:rFonts w:ascii="Times New Roman" w:hAnsi="Times New Roman" w:cs="Times New Roman"/>
          <w:sz w:val="28"/>
          <w:szCs w:val="28"/>
        </w:rPr>
      </w:pPr>
      <w:r w:rsidRPr="00B24852">
        <w:rPr>
          <w:rFonts w:ascii="Times New Roman" w:hAnsi="Times New Roman" w:cs="Times New Roman"/>
          <w:sz w:val="28"/>
          <w:szCs w:val="28"/>
        </w:rPr>
        <w:lastRenderedPageBreak/>
        <w:t>Plastic waste can be managed by several ways like re-use, re-cycle or by degradation. Most of the developed countries re-cycle their plastic waste. But the recycled plastics are more harmful to the environment than the virgin products due to mixing of colour, additives, stabilizers, flame retardants etc.  Hence, we need a process to manage our plastic waste with less pollution effect. Unlike developed counties, developing country has immense opportunity to re-use plastic waste for constructing buildings, roads etc. During road construction plastic wastes can be used as a binder for the bituminous mixture because it provides more strength and durability to the road. Very recently different kind of plastic bricks became popular such as eco-bricks, sand-plastic composite etc.</w:t>
      </w:r>
    </w:p>
    <w:p w:rsidR="00CD33D9" w:rsidRPr="00B24852" w:rsidRDefault="00CD33D9" w:rsidP="00CD33D9">
      <w:pPr>
        <w:rPr>
          <w:rFonts w:ascii="Times New Roman" w:hAnsi="Times New Roman" w:cs="Times New Roman"/>
          <w:b/>
          <w:bCs/>
          <w:sz w:val="28"/>
          <w:szCs w:val="28"/>
        </w:rPr>
      </w:pPr>
      <w:r w:rsidRPr="00B24852">
        <w:rPr>
          <w:rFonts w:ascii="Times New Roman" w:hAnsi="Times New Roman" w:cs="Times New Roman"/>
          <w:b/>
          <w:bCs/>
          <w:sz w:val="28"/>
          <w:szCs w:val="28"/>
        </w:rPr>
        <w:t>2. OBJECTIVES</w:t>
      </w:r>
    </w:p>
    <w:p w:rsidR="00CD33D9" w:rsidRPr="00B24852" w:rsidRDefault="00CD33D9" w:rsidP="00CD33D9">
      <w:pPr>
        <w:spacing w:line="360" w:lineRule="auto"/>
        <w:ind w:firstLine="720"/>
        <w:jc w:val="both"/>
        <w:rPr>
          <w:rFonts w:ascii="Times New Roman" w:hAnsi="Times New Roman" w:cs="Times New Roman"/>
          <w:sz w:val="28"/>
          <w:szCs w:val="28"/>
        </w:rPr>
      </w:pPr>
      <w:r w:rsidRPr="00B24852">
        <w:rPr>
          <w:rFonts w:ascii="Times New Roman" w:hAnsi="Times New Roman" w:cs="Times New Roman"/>
          <w:sz w:val="28"/>
          <w:szCs w:val="28"/>
        </w:rPr>
        <w:t>Recycling is processing used materials (waste) into new products to prevent waste of potentially useful materials. Like us in developing countries the increase in the popularity of using environmental friendly, low cost and lightweight construction materials in building industry has brought about the need to investigate how this can be achieved by benefiting to the environment as well as maintaining the material requirements affirmed in the standards. To protect the environment as well as to take advantage of plastic, recycling procedure is used. Most importantly plastic bricks could protect Indian homes from monsoon. Also this low cost or zero cost bricks can be made easily by 800 million people of India that lies below the poverty line to build their low cost house. The use of waste plastic bottles for the production of bricks is an optimal method to solve the problem of storing waste materials and to optimize the cost for the production of building materials (Figure 2).</w:t>
      </w:r>
    </w:p>
    <w:p w:rsidR="00CD33D9" w:rsidRPr="00B24852" w:rsidRDefault="00CD33D9" w:rsidP="00CD33D9">
      <w:pPr>
        <w:spacing w:line="360" w:lineRule="auto"/>
        <w:jc w:val="center"/>
        <w:rPr>
          <w:rFonts w:ascii="Times New Roman" w:hAnsi="Times New Roman" w:cs="Times New Roman"/>
          <w:sz w:val="28"/>
          <w:szCs w:val="28"/>
        </w:rPr>
      </w:pPr>
      <w:r w:rsidRPr="00B24852">
        <w:rPr>
          <w:rFonts w:ascii="Times New Roman" w:hAnsi="Times New Roman" w:cs="Times New Roman"/>
          <w:noProof/>
          <w:sz w:val="28"/>
          <w:szCs w:val="28"/>
        </w:rPr>
        <w:lastRenderedPageBreak/>
        <w:drawing>
          <wp:inline distT="0" distB="0" distL="0" distR="0" wp14:anchorId="07D8850C" wp14:editId="1874CB71">
            <wp:extent cx="5414218" cy="1339094"/>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0026" cy="1340530"/>
                    </a:xfrm>
                    <a:prstGeom prst="rect">
                      <a:avLst/>
                    </a:prstGeom>
                    <a:noFill/>
                    <a:ln>
                      <a:noFill/>
                    </a:ln>
                    <a:effectLst/>
                    <a:extLst/>
                  </pic:spPr>
                </pic:pic>
              </a:graphicData>
            </a:graphic>
          </wp:inline>
        </w:drawing>
      </w:r>
    </w:p>
    <w:p w:rsidR="00CD33D9" w:rsidRPr="00B24852" w:rsidRDefault="00CD33D9" w:rsidP="00CD33D9">
      <w:pPr>
        <w:spacing w:line="360" w:lineRule="auto"/>
        <w:jc w:val="both"/>
        <w:rPr>
          <w:rFonts w:ascii="Times New Roman" w:hAnsi="Times New Roman" w:cs="Times New Roman"/>
          <w:sz w:val="28"/>
          <w:szCs w:val="28"/>
        </w:rPr>
      </w:pPr>
      <w:proofErr w:type="gramStart"/>
      <w:r w:rsidRPr="00B24852">
        <w:rPr>
          <w:rFonts w:ascii="Times New Roman" w:hAnsi="Times New Roman" w:cs="Times New Roman"/>
          <w:b/>
          <w:sz w:val="28"/>
          <w:szCs w:val="28"/>
        </w:rPr>
        <w:t>Figure 2.</w:t>
      </w:r>
      <w:proofErr w:type="gramEnd"/>
      <w:r w:rsidRPr="00B24852">
        <w:rPr>
          <w:rFonts w:ascii="Times New Roman" w:hAnsi="Times New Roman" w:cs="Times New Roman"/>
          <w:sz w:val="28"/>
          <w:szCs w:val="28"/>
        </w:rPr>
        <w:t xml:space="preserve"> a) Plastic-sand composite brick; b) Eco-brick by filling plastics into plastic bottles; c) low cost housing by using eco-bricks.</w:t>
      </w:r>
    </w:p>
    <w:p w:rsidR="00CD33D9" w:rsidRPr="00B24852" w:rsidRDefault="00CD33D9" w:rsidP="00CD33D9">
      <w:pPr>
        <w:spacing w:line="360" w:lineRule="auto"/>
        <w:ind w:firstLine="720"/>
        <w:jc w:val="both"/>
        <w:rPr>
          <w:rFonts w:ascii="Times New Roman" w:hAnsi="Times New Roman" w:cs="Times New Roman"/>
          <w:sz w:val="28"/>
          <w:szCs w:val="28"/>
        </w:rPr>
      </w:pPr>
      <w:r w:rsidRPr="00B24852">
        <w:rPr>
          <w:rFonts w:ascii="Times New Roman" w:hAnsi="Times New Roman" w:cs="Times New Roman"/>
          <w:sz w:val="28"/>
          <w:szCs w:val="28"/>
        </w:rPr>
        <w:t>In this proposal, plastic waste will be used as a binder for sand to produce sand bricks. These bricks may be used to make modular furniture, garden spaces and full scale buildings such as schools and houses. The bricks can also be tested to study the compressive strength, water absorption and efflorescence. In the recent past research, the replacement and addition have be done with the direct inclusion of polyethylene or plastic fibre, polyethylene terephthalate (PET) bottles in shredded form, chemically treated polyethylene fibre, PET in aggregate form by replacing natural coarse aggregate.</w:t>
      </w:r>
    </w:p>
    <w:p w:rsidR="00CD33D9" w:rsidRPr="00B24852" w:rsidRDefault="00CD33D9" w:rsidP="00CD33D9">
      <w:pPr>
        <w:spacing w:line="360" w:lineRule="auto"/>
        <w:ind w:firstLine="720"/>
        <w:jc w:val="both"/>
        <w:rPr>
          <w:rFonts w:ascii="Times New Roman" w:hAnsi="Times New Roman" w:cs="Times New Roman"/>
          <w:sz w:val="28"/>
          <w:szCs w:val="28"/>
        </w:rPr>
      </w:pPr>
      <w:r w:rsidRPr="00B24852">
        <w:rPr>
          <w:rFonts w:ascii="Times New Roman" w:hAnsi="Times New Roman" w:cs="Times New Roman"/>
          <w:sz w:val="28"/>
          <w:szCs w:val="28"/>
        </w:rPr>
        <w:t>The developed composite bricks may be used for the college beautification, construction of compound walls, as pavement blocks, and many more.</w:t>
      </w:r>
    </w:p>
    <w:p w:rsidR="00CD33D9" w:rsidRPr="00B24852" w:rsidRDefault="00CD33D9" w:rsidP="00CD33D9">
      <w:pPr>
        <w:rPr>
          <w:rFonts w:ascii="Times New Roman" w:hAnsi="Times New Roman" w:cs="Times New Roman"/>
          <w:b/>
          <w:bCs/>
          <w:sz w:val="28"/>
          <w:szCs w:val="28"/>
        </w:rPr>
      </w:pPr>
      <w:r w:rsidRPr="00B24852">
        <w:rPr>
          <w:rFonts w:ascii="Times New Roman" w:hAnsi="Times New Roman" w:cs="Times New Roman"/>
          <w:b/>
          <w:bCs/>
          <w:sz w:val="28"/>
          <w:szCs w:val="28"/>
        </w:rPr>
        <w:t>3. WORK PLAN</w:t>
      </w:r>
    </w:p>
    <w:p w:rsidR="00CD33D9" w:rsidRPr="00B24852" w:rsidRDefault="00CD33D9" w:rsidP="00CD33D9">
      <w:pPr>
        <w:spacing w:line="360" w:lineRule="auto"/>
        <w:ind w:firstLine="720"/>
        <w:jc w:val="both"/>
        <w:rPr>
          <w:rFonts w:ascii="Times New Roman" w:hAnsi="Times New Roman" w:cs="Times New Roman"/>
          <w:sz w:val="28"/>
          <w:szCs w:val="28"/>
        </w:rPr>
      </w:pPr>
      <w:r w:rsidRPr="00B24852">
        <w:rPr>
          <w:rFonts w:ascii="Times New Roman" w:hAnsi="Times New Roman" w:cs="Times New Roman"/>
          <w:sz w:val="28"/>
          <w:szCs w:val="28"/>
        </w:rPr>
        <w:t xml:space="preserve">Plastics have a unique binding property due to the </w:t>
      </w:r>
      <w:proofErr w:type="spellStart"/>
      <w:r w:rsidRPr="00B24852">
        <w:rPr>
          <w:rFonts w:ascii="Times New Roman" w:hAnsi="Times New Roman" w:cs="Times New Roman"/>
          <w:sz w:val="28"/>
          <w:szCs w:val="28"/>
        </w:rPr>
        <w:t>interdigitation</w:t>
      </w:r>
      <w:proofErr w:type="spellEnd"/>
      <w:r w:rsidRPr="00B24852">
        <w:rPr>
          <w:rFonts w:ascii="Times New Roman" w:hAnsi="Times New Roman" w:cs="Times New Roman"/>
          <w:sz w:val="28"/>
          <w:szCs w:val="28"/>
        </w:rPr>
        <w:t xml:space="preserve"> of long polymeric chains. Hence, plastic may be used instead of cement for making bricks which can have similar strength and durability with some extra advantages like high acid and alkaline stability that makes it useful for low-cost housing. The collected plastic waste (including plastic carry bags, cans, bottles, </w:t>
      </w:r>
      <w:proofErr w:type="spellStart"/>
      <w:r w:rsidRPr="00B24852">
        <w:rPr>
          <w:rFonts w:ascii="Times New Roman" w:hAnsi="Times New Roman" w:cs="Times New Roman"/>
          <w:sz w:val="28"/>
          <w:szCs w:val="28"/>
        </w:rPr>
        <w:t>etc</w:t>
      </w:r>
      <w:proofErr w:type="spellEnd"/>
      <w:r w:rsidRPr="00B24852">
        <w:rPr>
          <w:rFonts w:ascii="Times New Roman" w:hAnsi="Times New Roman" w:cs="Times New Roman"/>
          <w:sz w:val="28"/>
          <w:szCs w:val="28"/>
        </w:rPr>
        <w:t xml:space="preserve">) may be cut into fine pieces using a shredder which may then be mixed with adequate amount of beach sand pre-heated in a furnace at 200 ºC. The mixture is kept for a fixed time at that temperature and then transferred to a suitable </w:t>
      </w:r>
      <w:r w:rsidRPr="00B24852">
        <w:rPr>
          <w:rFonts w:ascii="Times New Roman" w:hAnsi="Times New Roman" w:cs="Times New Roman"/>
          <w:sz w:val="28"/>
          <w:szCs w:val="28"/>
        </w:rPr>
        <w:lastRenderedPageBreak/>
        <w:t>mould to get the brick of desired length, breadth and shape. The bricks may also be painted for appealing looks.</w:t>
      </w:r>
    </w:p>
    <w:p w:rsidR="00CD33D9" w:rsidRPr="00B24852" w:rsidRDefault="00CD33D9" w:rsidP="00CD33D9">
      <w:pPr>
        <w:rPr>
          <w:rFonts w:ascii="Times New Roman" w:hAnsi="Times New Roman" w:cs="Times New Roman"/>
          <w:sz w:val="28"/>
          <w:szCs w:val="28"/>
        </w:rPr>
      </w:pPr>
      <w:r w:rsidRPr="00B24852">
        <w:rPr>
          <w:rFonts w:ascii="Times New Roman" w:hAnsi="Times New Roman" w:cs="Times New Roman"/>
          <w:sz w:val="28"/>
          <w:szCs w:val="28"/>
        </w:rPr>
        <w:t>4. FACILITIES REQUIRED</w:t>
      </w:r>
    </w:p>
    <w:p w:rsidR="00CD33D9" w:rsidRPr="00B24852" w:rsidRDefault="00CD33D9" w:rsidP="00CD33D9">
      <w:pPr>
        <w:pStyle w:val="ListParagraph"/>
        <w:numPr>
          <w:ilvl w:val="0"/>
          <w:numId w:val="7"/>
        </w:numPr>
        <w:spacing w:after="200" w:line="360" w:lineRule="auto"/>
        <w:rPr>
          <w:rFonts w:cs="Times New Roman"/>
          <w:sz w:val="28"/>
          <w:szCs w:val="28"/>
        </w:rPr>
      </w:pPr>
      <w:r w:rsidRPr="00B24852">
        <w:rPr>
          <w:rFonts w:cs="Times New Roman"/>
          <w:sz w:val="28"/>
          <w:szCs w:val="28"/>
        </w:rPr>
        <w:t>Shredder</w:t>
      </w:r>
    </w:p>
    <w:p w:rsidR="00CD33D9" w:rsidRPr="00B24852" w:rsidRDefault="00CD33D9" w:rsidP="00CD33D9">
      <w:pPr>
        <w:pStyle w:val="ListParagraph"/>
        <w:numPr>
          <w:ilvl w:val="0"/>
          <w:numId w:val="7"/>
        </w:numPr>
        <w:spacing w:after="200" w:line="360" w:lineRule="auto"/>
        <w:rPr>
          <w:rFonts w:cs="Times New Roman"/>
          <w:sz w:val="28"/>
          <w:szCs w:val="28"/>
        </w:rPr>
      </w:pPr>
      <w:r w:rsidRPr="00B24852">
        <w:rPr>
          <w:rFonts w:cs="Times New Roman"/>
          <w:sz w:val="28"/>
          <w:szCs w:val="28"/>
        </w:rPr>
        <w:t>Furnace</w:t>
      </w:r>
    </w:p>
    <w:p w:rsidR="00CD33D9" w:rsidRPr="00B24852" w:rsidRDefault="00CD33D9" w:rsidP="00CD33D9">
      <w:pPr>
        <w:pStyle w:val="ListParagraph"/>
        <w:numPr>
          <w:ilvl w:val="0"/>
          <w:numId w:val="7"/>
        </w:numPr>
        <w:spacing w:after="200" w:line="360" w:lineRule="auto"/>
        <w:rPr>
          <w:rFonts w:cs="Times New Roman"/>
          <w:sz w:val="28"/>
          <w:szCs w:val="28"/>
        </w:rPr>
      </w:pPr>
      <w:proofErr w:type="spellStart"/>
      <w:r w:rsidRPr="00B24852">
        <w:rPr>
          <w:rFonts w:cs="Times New Roman"/>
          <w:sz w:val="28"/>
          <w:szCs w:val="28"/>
        </w:rPr>
        <w:t>Mould</w:t>
      </w:r>
      <w:proofErr w:type="spellEnd"/>
    </w:p>
    <w:p w:rsidR="00CD33D9" w:rsidRPr="00B24852" w:rsidRDefault="00CD33D9" w:rsidP="00CD33D9">
      <w:pPr>
        <w:pStyle w:val="ListParagraph"/>
        <w:spacing w:line="360" w:lineRule="auto"/>
        <w:ind w:left="0"/>
        <w:jc w:val="both"/>
        <w:rPr>
          <w:rFonts w:cs="Times New Roman"/>
          <w:b/>
          <w:sz w:val="28"/>
          <w:szCs w:val="28"/>
        </w:rPr>
      </w:pPr>
      <w:r w:rsidRPr="00B24852">
        <w:rPr>
          <w:rFonts w:cs="Times New Roman"/>
          <w:b/>
          <w:sz w:val="28"/>
          <w:szCs w:val="28"/>
        </w:rPr>
        <w:t>This project proposal is one with minimum requirements and can be met with greatest ease if sufficient funding is released. The time frame proposed for the trial is 2 months once the requirements are met.</w:t>
      </w:r>
    </w:p>
    <w:p w:rsidR="00CD33D9" w:rsidRPr="00B24852" w:rsidRDefault="00CD33D9" w:rsidP="00CD33D9">
      <w:pPr>
        <w:spacing w:line="360" w:lineRule="auto"/>
        <w:rPr>
          <w:rFonts w:ascii="Times New Roman" w:hAnsi="Times New Roman" w:cs="Times New Roman"/>
          <w:sz w:val="28"/>
          <w:szCs w:val="28"/>
        </w:rPr>
      </w:pPr>
      <w:r w:rsidRPr="00B24852">
        <w:rPr>
          <w:rFonts w:ascii="Times New Roman" w:hAnsi="Times New Roman" w:cs="Times New Roman"/>
          <w:sz w:val="28"/>
          <w:szCs w:val="28"/>
        </w:rPr>
        <w:t>5. REFERENCES</w:t>
      </w:r>
    </w:p>
    <w:p w:rsidR="00CD33D9" w:rsidRPr="00831067" w:rsidRDefault="00CD33D9" w:rsidP="00CD33D9">
      <w:pPr>
        <w:pStyle w:val="ListParagraph"/>
        <w:numPr>
          <w:ilvl w:val="0"/>
          <w:numId w:val="8"/>
        </w:numPr>
        <w:spacing w:after="200" w:line="360" w:lineRule="auto"/>
        <w:rPr>
          <w:rFonts w:cs="Times New Roman"/>
          <w:color w:val="000000" w:themeColor="text1"/>
          <w:sz w:val="28"/>
          <w:szCs w:val="28"/>
        </w:rPr>
      </w:pPr>
      <w:r w:rsidRPr="00831067">
        <w:rPr>
          <w:rFonts w:cs="Times New Roman"/>
          <w:color w:val="000000" w:themeColor="text1"/>
          <w:sz w:val="28"/>
          <w:szCs w:val="28"/>
        </w:rPr>
        <w:t>https://www.thenewsminute.com/article/building-waste-these-young-kerala-engineers-recycle-plastic-waste-bricks-57550</w:t>
      </w:r>
    </w:p>
    <w:p w:rsidR="00CD33D9" w:rsidRPr="00831067" w:rsidRDefault="00CD33D9" w:rsidP="00CD33D9">
      <w:pPr>
        <w:pStyle w:val="ListParagraph"/>
        <w:numPr>
          <w:ilvl w:val="0"/>
          <w:numId w:val="8"/>
        </w:numPr>
        <w:spacing w:after="200" w:line="360" w:lineRule="auto"/>
        <w:rPr>
          <w:rFonts w:cs="Times New Roman"/>
          <w:color w:val="000000" w:themeColor="text1"/>
          <w:sz w:val="28"/>
          <w:szCs w:val="28"/>
        </w:rPr>
      </w:pPr>
      <w:r w:rsidRPr="00831067">
        <w:rPr>
          <w:rFonts w:cs="Times New Roman"/>
          <w:color w:val="000000" w:themeColor="text1"/>
          <w:sz w:val="28"/>
          <w:szCs w:val="28"/>
        </w:rPr>
        <w:t>https://edition.cnn.com/2019/11/25/asia/plastiqube-brick-india-scn-intl-c2e/index.html</w:t>
      </w:r>
    </w:p>
    <w:p w:rsidR="00CD33D9" w:rsidRPr="00831067" w:rsidRDefault="00CD33D9" w:rsidP="00CD33D9">
      <w:pPr>
        <w:pStyle w:val="ListParagraph"/>
        <w:numPr>
          <w:ilvl w:val="0"/>
          <w:numId w:val="8"/>
        </w:numPr>
        <w:spacing w:after="200" w:line="360" w:lineRule="auto"/>
        <w:rPr>
          <w:rFonts w:cs="Times New Roman"/>
          <w:color w:val="000000" w:themeColor="text1"/>
          <w:sz w:val="28"/>
          <w:szCs w:val="28"/>
        </w:rPr>
      </w:pPr>
      <w:r w:rsidRPr="00831067">
        <w:rPr>
          <w:rFonts w:cs="Times New Roman"/>
          <w:color w:val="000000" w:themeColor="text1"/>
          <w:sz w:val="28"/>
          <w:szCs w:val="28"/>
        </w:rPr>
        <w:t>https://www.expertskiphire.co.uk/plastic-bricks</w:t>
      </w:r>
    </w:p>
    <w:p w:rsidR="00CD33D9" w:rsidRPr="00CD33D9" w:rsidRDefault="00BC43E4" w:rsidP="00CD33D9">
      <w:pPr>
        <w:pStyle w:val="ListParagraph"/>
        <w:numPr>
          <w:ilvl w:val="0"/>
          <w:numId w:val="8"/>
        </w:numPr>
        <w:spacing w:after="200" w:line="360" w:lineRule="auto"/>
        <w:rPr>
          <w:rFonts w:cs="Times New Roman"/>
          <w:color w:val="000000" w:themeColor="text1"/>
          <w:sz w:val="28"/>
          <w:szCs w:val="28"/>
        </w:rPr>
      </w:pPr>
      <w:hyperlink r:id="rId56" w:history="1">
        <w:r w:rsidR="00CD33D9" w:rsidRPr="00CD33D9">
          <w:rPr>
            <w:rStyle w:val="Hyperlink"/>
            <w:rFonts w:cs="Times New Roman"/>
            <w:color w:val="000000" w:themeColor="text1"/>
            <w:sz w:val="28"/>
            <w:szCs w:val="28"/>
            <w:u w:val="none"/>
          </w:rPr>
          <w:t>https://madhavuniversity.edu.in/manufacturing-and-testing-of-plastic-sand-bricks.html</w:t>
        </w:r>
      </w:hyperlink>
    </w:p>
    <w:p w:rsidR="00CD33D9" w:rsidRPr="00831067" w:rsidRDefault="00CD33D9" w:rsidP="00CD33D9">
      <w:pPr>
        <w:spacing w:line="360" w:lineRule="auto"/>
        <w:rPr>
          <w:rFonts w:cs="Times New Roman"/>
          <w:color w:val="000000" w:themeColor="text1"/>
          <w:sz w:val="28"/>
          <w:szCs w:val="28"/>
        </w:rPr>
      </w:pPr>
    </w:p>
    <w:p w:rsidR="00CD33D9" w:rsidRDefault="00CD33D9" w:rsidP="00CD33D9">
      <w:pPr>
        <w:spacing w:line="360" w:lineRule="auto"/>
        <w:rPr>
          <w:rFonts w:cs="Times New Roman"/>
          <w:sz w:val="28"/>
          <w:szCs w:val="28"/>
        </w:rPr>
      </w:pPr>
    </w:p>
    <w:p w:rsidR="00CD33D9" w:rsidRDefault="00CD33D9" w:rsidP="00CD33D9">
      <w:pPr>
        <w:spacing w:line="360" w:lineRule="auto"/>
        <w:rPr>
          <w:rFonts w:cs="Times New Roman"/>
          <w:sz w:val="28"/>
          <w:szCs w:val="28"/>
        </w:rPr>
      </w:pPr>
    </w:p>
    <w:p w:rsidR="00CD33D9" w:rsidRDefault="00CD33D9" w:rsidP="00CD33D9">
      <w:pPr>
        <w:spacing w:line="360" w:lineRule="auto"/>
        <w:rPr>
          <w:rFonts w:cs="Times New Roman"/>
          <w:sz w:val="28"/>
          <w:szCs w:val="28"/>
        </w:rPr>
      </w:pPr>
    </w:p>
    <w:p w:rsidR="00CD33D9" w:rsidRDefault="00CD33D9" w:rsidP="00CD33D9">
      <w:pPr>
        <w:spacing w:line="360" w:lineRule="auto"/>
        <w:rPr>
          <w:rFonts w:cs="Times New Roman"/>
          <w:sz w:val="28"/>
          <w:szCs w:val="28"/>
        </w:rPr>
      </w:pPr>
    </w:p>
    <w:p w:rsidR="00CD33D9" w:rsidRPr="00B24852" w:rsidRDefault="00CD33D9" w:rsidP="00B24817">
      <w:pPr>
        <w:rPr>
          <w:rFonts w:ascii="Times New Roman" w:hAnsi="Times New Roman" w:cs="Times New Roman"/>
          <w:sz w:val="28"/>
          <w:szCs w:val="28"/>
        </w:rPr>
      </w:pPr>
    </w:p>
    <w:p w:rsidR="00E55930" w:rsidRPr="00CD33D9" w:rsidRDefault="00E55930" w:rsidP="00CD33D9">
      <w:pPr>
        <w:pStyle w:val="ListParagraph"/>
        <w:numPr>
          <w:ilvl w:val="0"/>
          <w:numId w:val="14"/>
        </w:numPr>
        <w:rPr>
          <w:rFonts w:cs="Times New Roman"/>
          <w:b/>
          <w:bCs/>
          <w:sz w:val="52"/>
          <w:szCs w:val="52"/>
        </w:rPr>
      </w:pPr>
      <w:r w:rsidRPr="00CD33D9">
        <w:rPr>
          <w:rFonts w:cs="Times New Roman"/>
          <w:b/>
          <w:bCs/>
          <w:sz w:val="52"/>
          <w:szCs w:val="52"/>
        </w:rPr>
        <w:lastRenderedPageBreak/>
        <w:t>DBT Star sponsored Centenary lecture series</w:t>
      </w:r>
    </w:p>
    <w:p w:rsidR="00E55930" w:rsidRPr="00B24852" w:rsidRDefault="00E55930" w:rsidP="00B24817">
      <w:pPr>
        <w:ind w:firstLine="720"/>
        <w:jc w:val="both"/>
        <w:rPr>
          <w:rFonts w:ascii="Times New Roman" w:hAnsi="Times New Roman" w:cs="Times New Roman"/>
          <w:sz w:val="28"/>
          <w:szCs w:val="28"/>
        </w:rPr>
      </w:pPr>
      <w:r w:rsidRPr="00B24852">
        <w:rPr>
          <w:rFonts w:ascii="Times New Roman" w:hAnsi="Times New Roman" w:cs="Times New Roman"/>
          <w:sz w:val="28"/>
          <w:szCs w:val="28"/>
        </w:rPr>
        <w:t>Like the vast tradition and legacy of Union Christian College, Indian chemists with rich tradition in the area of chemical sciences who are currently practicing it will be invited to deliver their discoveries to the enthusiastic student’s community of UCC. This will give an opportunity for students and faculties of nearby educational institutions to listen and interact with the eminent speakers. The topics of this lecture series covers the strategies of conventional approaches coupled with technological advancements, leading to innovations in the area of chemical sciences. The theme of the lecture series is “Energy, Environment and sustainability”</w:t>
      </w:r>
    </w:p>
    <w:p w:rsidR="00E55930" w:rsidRPr="00B24852" w:rsidRDefault="00E55930" w:rsidP="00E55930">
      <w:pPr>
        <w:jc w:val="both"/>
        <w:rPr>
          <w:rFonts w:ascii="Times New Roman" w:hAnsi="Times New Roman" w:cs="Times New Roman"/>
          <w:sz w:val="28"/>
          <w:szCs w:val="28"/>
        </w:rPr>
      </w:pPr>
      <w:r w:rsidRPr="00B24852">
        <w:rPr>
          <w:rFonts w:ascii="Times New Roman" w:hAnsi="Times New Roman" w:cs="Times New Roman"/>
          <w:sz w:val="28"/>
          <w:szCs w:val="28"/>
        </w:rPr>
        <w:t>Intended Audience: Graduate and post graduate students of science stream, faculties of any science discipline</w:t>
      </w:r>
    </w:p>
    <w:p w:rsidR="00E55930" w:rsidRPr="00B24852" w:rsidRDefault="00E55930" w:rsidP="00E55930">
      <w:pPr>
        <w:jc w:val="both"/>
        <w:rPr>
          <w:rFonts w:ascii="Times New Roman" w:hAnsi="Times New Roman" w:cs="Times New Roman"/>
          <w:sz w:val="28"/>
          <w:szCs w:val="28"/>
        </w:rPr>
      </w:pPr>
      <w:r w:rsidRPr="00B24852">
        <w:rPr>
          <w:rFonts w:ascii="Times New Roman" w:hAnsi="Times New Roman" w:cs="Times New Roman"/>
          <w:sz w:val="28"/>
          <w:szCs w:val="28"/>
        </w:rPr>
        <w:t xml:space="preserve">Duration of the program: 90 minutes (Speaker intro-10 </w:t>
      </w:r>
      <w:proofErr w:type="spellStart"/>
      <w:r w:rsidRPr="00B24852">
        <w:rPr>
          <w:rFonts w:ascii="Times New Roman" w:hAnsi="Times New Roman" w:cs="Times New Roman"/>
          <w:sz w:val="28"/>
          <w:szCs w:val="28"/>
        </w:rPr>
        <w:t>mnts</w:t>
      </w:r>
      <w:proofErr w:type="spellEnd"/>
      <w:r w:rsidRPr="00B24852">
        <w:rPr>
          <w:rFonts w:ascii="Times New Roman" w:hAnsi="Times New Roman" w:cs="Times New Roman"/>
          <w:sz w:val="28"/>
          <w:szCs w:val="28"/>
        </w:rPr>
        <w:t xml:space="preserve">, talk-55 </w:t>
      </w:r>
      <w:proofErr w:type="spellStart"/>
      <w:r w:rsidRPr="00B24852">
        <w:rPr>
          <w:rFonts w:ascii="Times New Roman" w:hAnsi="Times New Roman" w:cs="Times New Roman"/>
          <w:sz w:val="28"/>
          <w:szCs w:val="28"/>
        </w:rPr>
        <w:t>mnts</w:t>
      </w:r>
      <w:proofErr w:type="spellEnd"/>
      <w:r w:rsidRPr="00B24852">
        <w:rPr>
          <w:rFonts w:ascii="Times New Roman" w:hAnsi="Times New Roman" w:cs="Times New Roman"/>
          <w:sz w:val="28"/>
          <w:szCs w:val="28"/>
        </w:rPr>
        <w:t xml:space="preserve">, interaction-25 </w:t>
      </w:r>
      <w:proofErr w:type="spellStart"/>
      <w:r w:rsidRPr="00B24852">
        <w:rPr>
          <w:rFonts w:ascii="Times New Roman" w:hAnsi="Times New Roman" w:cs="Times New Roman"/>
          <w:sz w:val="28"/>
          <w:szCs w:val="28"/>
        </w:rPr>
        <w:t>mnts</w:t>
      </w:r>
      <w:proofErr w:type="spellEnd"/>
      <w:r w:rsidRPr="00B24852">
        <w:rPr>
          <w:rFonts w:ascii="Times New Roman" w:hAnsi="Times New Roman" w:cs="Times New Roman"/>
          <w:sz w:val="28"/>
          <w:szCs w:val="28"/>
        </w:rPr>
        <w:t>)</w:t>
      </w:r>
    </w:p>
    <w:p w:rsidR="00E55930" w:rsidRPr="00B24852" w:rsidRDefault="00E55930" w:rsidP="00E55930">
      <w:pPr>
        <w:jc w:val="both"/>
        <w:rPr>
          <w:rFonts w:ascii="Times New Roman" w:hAnsi="Times New Roman" w:cs="Times New Roman"/>
          <w:sz w:val="28"/>
          <w:szCs w:val="28"/>
        </w:rPr>
      </w:pPr>
      <w:r w:rsidRPr="00B24852">
        <w:rPr>
          <w:rFonts w:ascii="Times New Roman" w:hAnsi="Times New Roman" w:cs="Times New Roman"/>
          <w:sz w:val="28"/>
          <w:szCs w:val="28"/>
        </w:rPr>
        <w:t xml:space="preserve">Venue: Seminar Hall, Union Christian College, </w:t>
      </w:r>
      <w:proofErr w:type="spellStart"/>
      <w:r w:rsidRPr="00B24852">
        <w:rPr>
          <w:rFonts w:ascii="Times New Roman" w:hAnsi="Times New Roman" w:cs="Times New Roman"/>
          <w:sz w:val="28"/>
          <w:szCs w:val="28"/>
        </w:rPr>
        <w:t>Aluva</w:t>
      </w:r>
      <w:proofErr w:type="spellEnd"/>
    </w:p>
    <w:p w:rsidR="00E55930" w:rsidRPr="00B24852" w:rsidRDefault="00E55930" w:rsidP="00E55930">
      <w:pPr>
        <w:jc w:val="both"/>
        <w:rPr>
          <w:rFonts w:ascii="Times New Roman" w:hAnsi="Times New Roman" w:cs="Times New Roman"/>
          <w:sz w:val="28"/>
          <w:szCs w:val="28"/>
        </w:rPr>
      </w:pPr>
      <w:r w:rsidRPr="00B24852">
        <w:rPr>
          <w:rFonts w:ascii="Times New Roman" w:hAnsi="Times New Roman" w:cs="Times New Roman"/>
          <w:sz w:val="28"/>
          <w:szCs w:val="28"/>
        </w:rPr>
        <w:t>Action plan:-Renowned scientists who preach and practice green chemistry protocol for the sustainable development of methods and materials will be identified by the academic committee of chemistry department, union Christian college and will be invited through official channels. This process is planned to happen at least two months prior to the actual day of the talk, so that the event can be popularised within and outside the chemistry fraternity. The sponsorship under the DBT Star college scheme will give us a better visibility while inviting the speaker. Even though the event date is prefixed as second Friday of every month, depending upon the convenience of the speaker, the department is willing to negotiate as and when the selected topic is closely associated with the curriculum or a recent discovery has happened in that particular area, which is having greater academic interest.</w:t>
      </w:r>
    </w:p>
    <w:p w:rsidR="00E55930" w:rsidRPr="00B24852" w:rsidRDefault="00E55930" w:rsidP="00E55930">
      <w:pPr>
        <w:jc w:val="both"/>
        <w:rPr>
          <w:rFonts w:ascii="Times New Roman" w:hAnsi="Times New Roman" w:cs="Times New Roman"/>
          <w:sz w:val="28"/>
          <w:szCs w:val="28"/>
        </w:rPr>
      </w:pPr>
      <w:r w:rsidRPr="00B24852">
        <w:rPr>
          <w:rFonts w:ascii="Times New Roman" w:hAnsi="Times New Roman" w:cs="Times New Roman"/>
          <w:sz w:val="28"/>
          <w:szCs w:val="28"/>
        </w:rPr>
        <w:t>Funding: The lecture series is planned to utilise funds from the DBT Star sponsorship</w:t>
      </w:r>
    </w:p>
    <w:p w:rsidR="00E55930" w:rsidRPr="00B24852" w:rsidRDefault="00E55930" w:rsidP="00E55930">
      <w:pPr>
        <w:jc w:val="both"/>
        <w:rPr>
          <w:rFonts w:ascii="Times New Roman" w:hAnsi="Times New Roman" w:cs="Times New Roman"/>
          <w:sz w:val="28"/>
          <w:szCs w:val="28"/>
        </w:rPr>
      </w:pPr>
    </w:p>
    <w:p w:rsidR="00E55930" w:rsidRPr="00B24852" w:rsidRDefault="00E55930">
      <w:pPr>
        <w:rPr>
          <w:rFonts w:ascii="Times New Roman" w:hAnsi="Times New Roman" w:cs="Times New Roman"/>
          <w:sz w:val="28"/>
          <w:szCs w:val="28"/>
        </w:rPr>
      </w:pPr>
    </w:p>
    <w:sectPr w:rsidR="00E55930" w:rsidRPr="00B24852" w:rsidSect="00D73A3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3E4" w:rsidRDefault="00BC43E4" w:rsidP="00280F8E">
      <w:pPr>
        <w:spacing w:after="0" w:line="240" w:lineRule="auto"/>
      </w:pPr>
      <w:r>
        <w:separator/>
      </w:r>
    </w:p>
  </w:endnote>
  <w:endnote w:type="continuationSeparator" w:id="0">
    <w:p w:rsidR="00BC43E4" w:rsidRDefault="00BC43E4" w:rsidP="00280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altName w:val="Palatino"/>
    <w:panose1 w:val="02040502050505030304"/>
    <w:charset w:val="00"/>
    <w:family w:val="roman"/>
    <w:pitch w:val="variable"/>
    <w:sig w:usb0="E0000287" w:usb1="4000001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3E4" w:rsidRDefault="00BC43E4" w:rsidP="00280F8E">
      <w:pPr>
        <w:spacing w:after="0" w:line="240" w:lineRule="auto"/>
      </w:pPr>
      <w:r>
        <w:separator/>
      </w:r>
    </w:p>
  </w:footnote>
  <w:footnote w:type="continuationSeparator" w:id="0">
    <w:p w:rsidR="00BC43E4" w:rsidRDefault="00BC43E4" w:rsidP="00280F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3F07"/>
    <w:multiLevelType w:val="hybridMultilevel"/>
    <w:tmpl w:val="E74042B2"/>
    <w:lvl w:ilvl="0" w:tplc="1D0CCDF2">
      <w:start w:val="1"/>
      <w:numFmt w:val="decimal"/>
      <w:lvlText w:val="%1."/>
      <w:lvlJc w:val="left"/>
      <w:pPr>
        <w:ind w:left="720" w:hanging="360"/>
      </w:pPr>
      <w:rPr>
        <w:rFonts w:ascii="Times New Roman" w:hAnsi="Times New Roman" w:cs="Times New Roman"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EE33FC6"/>
    <w:multiLevelType w:val="hybridMultilevel"/>
    <w:tmpl w:val="BB703FFA"/>
    <w:lvl w:ilvl="0" w:tplc="CFAA65E6">
      <w:start w:val="1"/>
      <w:numFmt w:val="bullet"/>
      <w:lvlText w:val="•"/>
      <w:lvlJc w:val="left"/>
      <w:pPr>
        <w:tabs>
          <w:tab w:val="num" w:pos="720"/>
        </w:tabs>
        <w:ind w:left="720" w:hanging="360"/>
      </w:pPr>
      <w:rPr>
        <w:rFonts w:ascii="Arial" w:hAnsi="Arial" w:hint="default"/>
      </w:rPr>
    </w:lvl>
    <w:lvl w:ilvl="1" w:tplc="A34286CA" w:tentative="1">
      <w:start w:val="1"/>
      <w:numFmt w:val="bullet"/>
      <w:lvlText w:val="•"/>
      <w:lvlJc w:val="left"/>
      <w:pPr>
        <w:tabs>
          <w:tab w:val="num" w:pos="1440"/>
        </w:tabs>
        <w:ind w:left="1440" w:hanging="360"/>
      </w:pPr>
      <w:rPr>
        <w:rFonts w:ascii="Arial" w:hAnsi="Arial" w:hint="default"/>
      </w:rPr>
    </w:lvl>
    <w:lvl w:ilvl="2" w:tplc="67FC8A2A" w:tentative="1">
      <w:start w:val="1"/>
      <w:numFmt w:val="bullet"/>
      <w:lvlText w:val="•"/>
      <w:lvlJc w:val="left"/>
      <w:pPr>
        <w:tabs>
          <w:tab w:val="num" w:pos="2160"/>
        </w:tabs>
        <w:ind w:left="2160" w:hanging="360"/>
      </w:pPr>
      <w:rPr>
        <w:rFonts w:ascii="Arial" w:hAnsi="Arial" w:hint="default"/>
      </w:rPr>
    </w:lvl>
    <w:lvl w:ilvl="3" w:tplc="EACE65A8" w:tentative="1">
      <w:start w:val="1"/>
      <w:numFmt w:val="bullet"/>
      <w:lvlText w:val="•"/>
      <w:lvlJc w:val="left"/>
      <w:pPr>
        <w:tabs>
          <w:tab w:val="num" w:pos="2880"/>
        </w:tabs>
        <w:ind w:left="2880" w:hanging="360"/>
      </w:pPr>
      <w:rPr>
        <w:rFonts w:ascii="Arial" w:hAnsi="Arial" w:hint="default"/>
      </w:rPr>
    </w:lvl>
    <w:lvl w:ilvl="4" w:tplc="39B6623C" w:tentative="1">
      <w:start w:val="1"/>
      <w:numFmt w:val="bullet"/>
      <w:lvlText w:val="•"/>
      <w:lvlJc w:val="left"/>
      <w:pPr>
        <w:tabs>
          <w:tab w:val="num" w:pos="3600"/>
        </w:tabs>
        <w:ind w:left="3600" w:hanging="360"/>
      </w:pPr>
      <w:rPr>
        <w:rFonts w:ascii="Arial" w:hAnsi="Arial" w:hint="default"/>
      </w:rPr>
    </w:lvl>
    <w:lvl w:ilvl="5" w:tplc="18860F66" w:tentative="1">
      <w:start w:val="1"/>
      <w:numFmt w:val="bullet"/>
      <w:lvlText w:val="•"/>
      <w:lvlJc w:val="left"/>
      <w:pPr>
        <w:tabs>
          <w:tab w:val="num" w:pos="4320"/>
        </w:tabs>
        <w:ind w:left="4320" w:hanging="360"/>
      </w:pPr>
      <w:rPr>
        <w:rFonts w:ascii="Arial" w:hAnsi="Arial" w:hint="default"/>
      </w:rPr>
    </w:lvl>
    <w:lvl w:ilvl="6" w:tplc="3508D070" w:tentative="1">
      <w:start w:val="1"/>
      <w:numFmt w:val="bullet"/>
      <w:lvlText w:val="•"/>
      <w:lvlJc w:val="left"/>
      <w:pPr>
        <w:tabs>
          <w:tab w:val="num" w:pos="5040"/>
        </w:tabs>
        <w:ind w:left="5040" w:hanging="360"/>
      </w:pPr>
      <w:rPr>
        <w:rFonts w:ascii="Arial" w:hAnsi="Arial" w:hint="default"/>
      </w:rPr>
    </w:lvl>
    <w:lvl w:ilvl="7" w:tplc="ED067DEE" w:tentative="1">
      <w:start w:val="1"/>
      <w:numFmt w:val="bullet"/>
      <w:lvlText w:val="•"/>
      <w:lvlJc w:val="left"/>
      <w:pPr>
        <w:tabs>
          <w:tab w:val="num" w:pos="5760"/>
        </w:tabs>
        <w:ind w:left="5760" w:hanging="360"/>
      </w:pPr>
      <w:rPr>
        <w:rFonts w:ascii="Arial" w:hAnsi="Arial" w:hint="default"/>
      </w:rPr>
    </w:lvl>
    <w:lvl w:ilvl="8" w:tplc="84DE9E90" w:tentative="1">
      <w:start w:val="1"/>
      <w:numFmt w:val="bullet"/>
      <w:lvlText w:val="•"/>
      <w:lvlJc w:val="left"/>
      <w:pPr>
        <w:tabs>
          <w:tab w:val="num" w:pos="6480"/>
        </w:tabs>
        <w:ind w:left="6480" w:hanging="360"/>
      </w:pPr>
      <w:rPr>
        <w:rFonts w:ascii="Arial" w:hAnsi="Arial" w:hint="default"/>
      </w:rPr>
    </w:lvl>
  </w:abstractNum>
  <w:abstractNum w:abstractNumId="2">
    <w:nsid w:val="15213AEE"/>
    <w:multiLevelType w:val="hybridMultilevel"/>
    <w:tmpl w:val="E542B346"/>
    <w:lvl w:ilvl="0" w:tplc="F6B4E67A">
      <w:start w:val="1"/>
      <w:numFmt w:val="bullet"/>
      <w:lvlText w:val="•"/>
      <w:lvlJc w:val="left"/>
      <w:pPr>
        <w:tabs>
          <w:tab w:val="num" w:pos="720"/>
        </w:tabs>
        <w:ind w:left="720" w:hanging="360"/>
      </w:pPr>
      <w:rPr>
        <w:rFonts w:ascii="Arial" w:hAnsi="Arial" w:hint="default"/>
      </w:rPr>
    </w:lvl>
    <w:lvl w:ilvl="1" w:tplc="58C4AEA0" w:tentative="1">
      <w:start w:val="1"/>
      <w:numFmt w:val="bullet"/>
      <w:lvlText w:val="•"/>
      <w:lvlJc w:val="left"/>
      <w:pPr>
        <w:tabs>
          <w:tab w:val="num" w:pos="1440"/>
        </w:tabs>
        <w:ind w:left="1440" w:hanging="360"/>
      </w:pPr>
      <w:rPr>
        <w:rFonts w:ascii="Arial" w:hAnsi="Arial" w:hint="default"/>
      </w:rPr>
    </w:lvl>
    <w:lvl w:ilvl="2" w:tplc="AE20B46A" w:tentative="1">
      <w:start w:val="1"/>
      <w:numFmt w:val="bullet"/>
      <w:lvlText w:val="•"/>
      <w:lvlJc w:val="left"/>
      <w:pPr>
        <w:tabs>
          <w:tab w:val="num" w:pos="2160"/>
        </w:tabs>
        <w:ind w:left="2160" w:hanging="360"/>
      </w:pPr>
      <w:rPr>
        <w:rFonts w:ascii="Arial" w:hAnsi="Arial" w:hint="default"/>
      </w:rPr>
    </w:lvl>
    <w:lvl w:ilvl="3" w:tplc="D0D65144" w:tentative="1">
      <w:start w:val="1"/>
      <w:numFmt w:val="bullet"/>
      <w:lvlText w:val="•"/>
      <w:lvlJc w:val="left"/>
      <w:pPr>
        <w:tabs>
          <w:tab w:val="num" w:pos="2880"/>
        </w:tabs>
        <w:ind w:left="2880" w:hanging="360"/>
      </w:pPr>
      <w:rPr>
        <w:rFonts w:ascii="Arial" w:hAnsi="Arial" w:hint="default"/>
      </w:rPr>
    </w:lvl>
    <w:lvl w:ilvl="4" w:tplc="379A6776" w:tentative="1">
      <w:start w:val="1"/>
      <w:numFmt w:val="bullet"/>
      <w:lvlText w:val="•"/>
      <w:lvlJc w:val="left"/>
      <w:pPr>
        <w:tabs>
          <w:tab w:val="num" w:pos="3600"/>
        </w:tabs>
        <w:ind w:left="3600" w:hanging="360"/>
      </w:pPr>
      <w:rPr>
        <w:rFonts w:ascii="Arial" w:hAnsi="Arial" w:hint="default"/>
      </w:rPr>
    </w:lvl>
    <w:lvl w:ilvl="5" w:tplc="A4501082" w:tentative="1">
      <w:start w:val="1"/>
      <w:numFmt w:val="bullet"/>
      <w:lvlText w:val="•"/>
      <w:lvlJc w:val="left"/>
      <w:pPr>
        <w:tabs>
          <w:tab w:val="num" w:pos="4320"/>
        </w:tabs>
        <w:ind w:left="4320" w:hanging="360"/>
      </w:pPr>
      <w:rPr>
        <w:rFonts w:ascii="Arial" w:hAnsi="Arial" w:hint="default"/>
      </w:rPr>
    </w:lvl>
    <w:lvl w:ilvl="6" w:tplc="CD76BE54" w:tentative="1">
      <w:start w:val="1"/>
      <w:numFmt w:val="bullet"/>
      <w:lvlText w:val="•"/>
      <w:lvlJc w:val="left"/>
      <w:pPr>
        <w:tabs>
          <w:tab w:val="num" w:pos="5040"/>
        </w:tabs>
        <w:ind w:left="5040" w:hanging="360"/>
      </w:pPr>
      <w:rPr>
        <w:rFonts w:ascii="Arial" w:hAnsi="Arial" w:hint="default"/>
      </w:rPr>
    </w:lvl>
    <w:lvl w:ilvl="7" w:tplc="3230CDE2" w:tentative="1">
      <w:start w:val="1"/>
      <w:numFmt w:val="bullet"/>
      <w:lvlText w:val="•"/>
      <w:lvlJc w:val="left"/>
      <w:pPr>
        <w:tabs>
          <w:tab w:val="num" w:pos="5760"/>
        </w:tabs>
        <w:ind w:left="5760" w:hanging="360"/>
      </w:pPr>
      <w:rPr>
        <w:rFonts w:ascii="Arial" w:hAnsi="Arial" w:hint="default"/>
      </w:rPr>
    </w:lvl>
    <w:lvl w:ilvl="8" w:tplc="028C2EE0" w:tentative="1">
      <w:start w:val="1"/>
      <w:numFmt w:val="bullet"/>
      <w:lvlText w:val="•"/>
      <w:lvlJc w:val="left"/>
      <w:pPr>
        <w:tabs>
          <w:tab w:val="num" w:pos="6480"/>
        </w:tabs>
        <w:ind w:left="6480" w:hanging="360"/>
      </w:pPr>
      <w:rPr>
        <w:rFonts w:ascii="Arial" w:hAnsi="Arial" w:hint="default"/>
      </w:rPr>
    </w:lvl>
  </w:abstractNum>
  <w:abstractNum w:abstractNumId="3">
    <w:nsid w:val="1C897226"/>
    <w:multiLevelType w:val="hybridMultilevel"/>
    <w:tmpl w:val="B88EA482"/>
    <w:lvl w:ilvl="0" w:tplc="B30A0F70">
      <w:start w:val="1"/>
      <w:numFmt w:val="bullet"/>
      <w:lvlText w:val="•"/>
      <w:lvlJc w:val="left"/>
      <w:pPr>
        <w:tabs>
          <w:tab w:val="num" w:pos="720"/>
        </w:tabs>
        <w:ind w:left="720" w:hanging="360"/>
      </w:pPr>
      <w:rPr>
        <w:rFonts w:ascii="Arial" w:hAnsi="Arial" w:hint="default"/>
      </w:rPr>
    </w:lvl>
    <w:lvl w:ilvl="1" w:tplc="A96ADB96" w:tentative="1">
      <w:start w:val="1"/>
      <w:numFmt w:val="bullet"/>
      <w:lvlText w:val="•"/>
      <w:lvlJc w:val="left"/>
      <w:pPr>
        <w:tabs>
          <w:tab w:val="num" w:pos="1440"/>
        </w:tabs>
        <w:ind w:left="1440" w:hanging="360"/>
      </w:pPr>
      <w:rPr>
        <w:rFonts w:ascii="Arial" w:hAnsi="Arial" w:hint="default"/>
      </w:rPr>
    </w:lvl>
    <w:lvl w:ilvl="2" w:tplc="A2541190" w:tentative="1">
      <w:start w:val="1"/>
      <w:numFmt w:val="bullet"/>
      <w:lvlText w:val="•"/>
      <w:lvlJc w:val="left"/>
      <w:pPr>
        <w:tabs>
          <w:tab w:val="num" w:pos="2160"/>
        </w:tabs>
        <w:ind w:left="2160" w:hanging="360"/>
      </w:pPr>
      <w:rPr>
        <w:rFonts w:ascii="Arial" w:hAnsi="Arial" w:hint="default"/>
      </w:rPr>
    </w:lvl>
    <w:lvl w:ilvl="3" w:tplc="2D685E4A" w:tentative="1">
      <w:start w:val="1"/>
      <w:numFmt w:val="bullet"/>
      <w:lvlText w:val="•"/>
      <w:lvlJc w:val="left"/>
      <w:pPr>
        <w:tabs>
          <w:tab w:val="num" w:pos="2880"/>
        </w:tabs>
        <w:ind w:left="2880" w:hanging="360"/>
      </w:pPr>
      <w:rPr>
        <w:rFonts w:ascii="Arial" w:hAnsi="Arial" w:hint="default"/>
      </w:rPr>
    </w:lvl>
    <w:lvl w:ilvl="4" w:tplc="C6D0B842" w:tentative="1">
      <w:start w:val="1"/>
      <w:numFmt w:val="bullet"/>
      <w:lvlText w:val="•"/>
      <w:lvlJc w:val="left"/>
      <w:pPr>
        <w:tabs>
          <w:tab w:val="num" w:pos="3600"/>
        </w:tabs>
        <w:ind w:left="3600" w:hanging="360"/>
      </w:pPr>
      <w:rPr>
        <w:rFonts w:ascii="Arial" w:hAnsi="Arial" w:hint="default"/>
      </w:rPr>
    </w:lvl>
    <w:lvl w:ilvl="5" w:tplc="4E883326" w:tentative="1">
      <w:start w:val="1"/>
      <w:numFmt w:val="bullet"/>
      <w:lvlText w:val="•"/>
      <w:lvlJc w:val="left"/>
      <w:pPr>
        <w:tabs>
          <w:tab w:val="num" w:pos="4320"/>
        </w:tabs>
        <w:ind w:left="4320" w:hanging="360"/>
      </w:pPr>
      <w:rPr>
        <w:rFonts w:ascii="Arial" w:hAnsi="Arial" w:hint="default"/>
      </w:rPr>
    </w:lvl>
    <w:lvl w:ilvl="6" w:tplc="81844822" w:tentative="1">
      <w:start w:val="1"/>
      <w:numFmt w:val="bullet"/>
      <w:lvlText w:val="•"/>
      <w:lvlJc w:val="left"/>
      <w:pPr>
        <w:tabs>
          <w:tab w:val="num" w:pos="5040"/>
        </w:tabs>
        <w:ind w:left="5040" w:hanging="360"/>
      </w:pPr>
      <w:rPr>
        <w:rFonts w:ascii="Arial" w:hAnsi="Arial" w:hint="default"/>
      </w:rPr>
    </w:lvl>
    <w:lvl w:ilvl="7" w:tplc="D3842560" w:tentative="1">
      <w:start w:val="1"/>
      <w:numFmt w:val="bullet"/>
      <w:lvlText w:val="•"/>
      <w:lvlJc w:val="left"/>
      <w:pPr>
        <w:tabs>
          <w:tab w:val="num" w:pos="5760"/>
        </w:tabs>
        <w:ind w:left="5760" w:hanging="360"/>
      </w:pPr>
      <w:rPr>
        <w:rFonts w:ascii="Arial" w:hAnsi="Arial" w:hint="default"/>
      </w:rPr>
    </w:lvl>
    <w:lvl w:ilvl="8" w:tplc="46F6CF8C" w:tentative="1">
      <w:start w:val="1"/>
      <w:numFmt w:val="bullet"/>
      <w:lvlText w:val="•"/>
      <w:lvlJc w:val="left"/>
      <w:pPr>
        <w:tabs>
          <w:tab w:val="num" w:pos="6480"/>
        </w:tabs>
        <w:ind w:left="6480" w:hanging="360"/>
      </w:pPr>
      <w:rPr>
        <w:rFonts w:ascii="Arial" w:hAnsi="Arial" w:hint="default"/>
      </w:rPr>
    </w:lvl>
  </w:abstractNum>
  <w:abstractNum w:abstractNumId="4">
    <w:nsid w:val="213B00DE"/>
    <w:multiLevelType w:val="hybridMultilevel"/>
    <w:tmpl w:val="818AF2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A803464"/>
    <w:multiLevelType w:val="hybridMultilevel"/>
    <w:tmpl w:val="0C4AD19C"/>
    <w:lvl w:ilvl="0" w:tplc="49E41C6E">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322585F"/>
    <w:multiLevelType w:val="hybridMultilevel"/>
    <w:tmpl w:val="DFC29CC0"/>
    <w:lvl w:ilvl="0" w:tplc="AF90C924">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4A7341E"/>
    <w:multiLevelType w:val="hybridMultilevel"/>
    <w:tmpl w:val="B88A3F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A5558F1"/>
    <w:multiLevelType w:val="hybridMultilevel"/>
    <w:tmpl w:val="519C284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4BB478D1"/>
    <w:multiLevelType w:val="hybridMultilevel"/>
    <w:tmpl w:val="8E4C77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DE5CA8"/>
    <w:multiLevelType w:val="hybridMultilevel"/>
    <w:tmpl w:val="19B6B57C"/>
    <w:lvl w:ilvl="0" w:tplc="B6208392">
      <w:start w:val="1"/>
      <w:numFmt w:val="decimal"/>
      <w:lvlText w:val="%1."/>
      <w:lvlJc w:val="left"/>
      <w:pPr>
        <w:ind w:left="1080" w:hanging="720"/>
      </w:pPr>
      <w:rPr>
        <w:rFonts w:ascii="Times New Roman" w:hAnsi="Times New Roman" w:hint="default"/>
        <w:sz w:val="32"/>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5DE71F86"/>
    <w:multiLevelType w:val="hybridMultilevel"/>
    <w:tmpl w:val="D9201C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6F847465"/>
    <w:multiLevelType w:val="hybridMultilevel"/>
    <w:tmpl w:val="278C8376"/>
    <w:lvl w:ilvl="0" w:tplc="E966857E">
      <w:start w:val="1"/>
      <w:numFmt w:val="decimal"/>
      <w:lvlText w:val="%1."/>
      <w:lvlJc w:val="left"/>
      <w:pPr>
        <w:tabs>
          <w:tab w:val="num" w:pos="502"/>
        </w:tabs>
        <w:ind w:left="502" w:hanging="360"/>
      </w:pPr>
    </w:lvl>
    <w:lvl w:ilvl="1" w:tplc="A4D8A26C" w:tentative="1">
      <w:start w:val="1"/>
      <w:numFmt w:val="decimal"/>
      <w:lvlText w:val="%2."/>
      <w:lvlJc w:val="left"/>
      <w:pPr>
        <w:tabs>
          <w:tab w:val="num" w:pos="1440"/>
        </w:tabs>
        <w:ind w:left="1440" w:hanging="360"/>
      </w:pPr>
    </w:lvl>
    <w:lvl w:ilvl="2" w:tplc="9626ADB4" w:tentative="1">
      <w:start w:val="1"/>
      <w:numFmt w:val="decimal"/>
      <w:lvlText w:val="%3."/>
      <w:lvlJc w:val="left"/>
      <w:pPr>
        <w:tabs>
          <w:tab w:val="num" w:pos="2160"/>
        </w:tabs>
        <w:ind w:left="2160" w:hanging="360"/>
      </w:pPr>
    </w:lvl>
    <w:lvl w:ilvl="3" w:tplc="7AA0AA60" w:tentative="1">
      <w:start w:val="1"/>
      <w:numFmt w:val="decimal"/>
      <w:lvlText w:val="%4."/>
      <w:lvlJc w:val="left"/>
      <w:pPr>
        <w:tabs>
          <w:tab w:val="num" w:pos="2880"/>
        </w:tabs>
        <w:ind w:left="2880" w:hanging="360"/>
      </w:pPr>
    </w:lvl>
    <w:lvl w:ilvl="4" w:tplc="B2BE9C22" w:tentative="1">
      <w:start w:val="1"/>
      <w:numFmt w:val="decimal"/>
      <w:lvlText w:val="%5."/>
      <w:lvlJc w:val="left"/>
      <w:pPr>
        <w:tabs>
          <w:tab w:val="num" w:pos="3600"/>
        </w:tabs>
        <w:ind w:left="3600" w:hanging="360"/>
      </w:pPr>
    </w:lvl>
    <w:lvl w:ilvl="5" w:tplc="6F5EEBA6" w:tentative="1">
      <w:start w:val="1"/>
      <w:numFmt w:val="decimal"/>
      <w:lvlText w:val="%6."/>
      <w:lvlJc w:val="left"/>
      <w:pPr>
        <w:tabs>
          <w:tab w:val="num" w:pos="4320"/>
        </w:tabs>
        <w:ind w:left="4320" w:hanging="360"/>
      </w:pPr>
    </w:lvl>
    <w:lvl w:ilvl="6" w:tplc="DED4094E" w:tentative="1">
      <w:start w:val="1"/>
      <w:numFmt w:val="decimal"/>
      <w:lvlText w:val="%7."/>
      <w:lvlJc w:val="left"/>
      <w:pPr>
        <w:tabs>
          <w:tab w:val="num" w:pos="5040"/>
        </w:tabs>
        <w:ind w:left="5040" w:hanging="360"/>
      </w:pPr>
    </w:lvl>
    <w:lvl w:ilvl="7" w:tplc="4D148CF0" w:tentative="1">
      <w:start w:val="1"/>
      <w:numFmt w:val="decimal"/>
      <w:lvlText w:val="%8."/>
      <w:lvlJc w:val="left"/>
      <w:pPr>
        <w:tabs>
          <w:tab w:val="num" w:pos="5760"/>
        </w:tabs>
        <w:ind w:left="5760" w:hanging="360"/>
      </w:pPr>
    </w:lvl>
    <w:lvl w:ilvl="8" w:tplc="5DA4D906" w:tentative="1">
      <w:start w:val="1"/>
      <w:numFmt w:val="decimal"/>
      <w:lvlText w:val="%9."/>
      <w:lvlJc w:val="left"/>
      <w:pPr>
        <w:tabs>
          <w:tab w:val="num" w:pos="6480"/>
        </w:tabs>
        <w:ind w:left="6480" w:hanging="360"/>
      </w:pPr>
    </w:lvl>
  </w:abstractNum>
  <w:abstractNum w:abstractNumId="13">
    <w:nsid w:val="797419D6"/>
    <w:multiLevelType w:val="hybridMultilevel"/>
    <w:tmpl w:val="55180126"/>
    <w:lvl w:ilvl="0" w:tplc="137CE0CA">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nsid w:val="7D7F353A"/>
    <w:multiLevelType w:val="hybridMultilevel"/>
    <w:tmpl w:val="5AF25A1A"/>
    <w:lvl w:ilvl="0" w:tplc="3EFE2954">
      <w:start w:val="9"/>
      <w:numFmt w:val="decimal"/>
      <w:lvlText w:val="%1."/>
      <w:lvlJc w:val="left"/>
      <w:pPr>
        <w:tabs>
          <w:tab w:val="num" w:pos="502"/>
        </w:tabs>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11"/>
  </w:num>
  <w:num w:numId="3">
    <w:abstractNumId w:val="2"/>
  </w:num>
  <w:num w:numId="4">
    <w:abstractNumId w:val="12"/>
  </w:num>
  <w:num w:numId="5">
    <w:abstractNumId w:val="3"/>
  </w:num>
  <w:num w:numId="6">
    <w:abstractNumId w:val="1"/>
  </w:num>
  <w:num w:numId="7">
    <w:abstractNumId w:val="8"/>
  </w:num>
  <w:num w:numId="8">
    <w:abstractNumId w:val="0"/>
  </w:num>
  <w:num w:numId="9">
    <w:abstractNumId w:val="6"/>
  </w:num>
  <w:num w:numId="10">
    <w:abstractNumId w:val="7"/>
  </w:num>
  <w:num w:numId="11">
    <w:abstractNumId w:val="10"/>
  </w:num>
  <w:num w:numId="12">
    <w:abstractNumId w:val="5"/>
  </w:num>
  <w:num w:numId="13">
    <w:abstractNumId w:val="9"/>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881"/>
    <w:rsid w:val="0004683B"/>
    <w:rsid w:val="000A5F2F"/>
    <w:rsid w:val="000E3193"/>
    <w:rsid w:val="00280F8E"/>
    <w:rsid w:val="003B753E"/>
    <w:rsid w:val="00406E22"/>
    <w:rsid w:val="00572966"/>
    <w:rsid w:val="005D5150"/>
    <w:rsid w:val="00657EFB"/>
    <w:rsid w:val="0068269C"/>
    <w:rsid w:val="00707FBC"/>
    <w:rsid w:val="0076731F"/>
    <w:rsid w:val="007A7CEC"/>
    <w:rsid w:val="007E0C13"/>
    <w:rsid w:val="00831067"/>
    <w:rsid w:val="009A57B8"/>
    <w:rsid w:val="00A2532E"/>
    <w:rsid w:val="00B125C0"/>
    <w:rsid w:val="00B24817"/>
    <w:rsid w:val="00B24852"/>
    <w:rsid w:val="00BC43E4"/>
    <w:rsid w:val="00CA4881"/>
    <w:rsid w:val="00CD33D9"/>
    <w:rsid w:val="00D73A3A"/>
    <w:rsid w:val="00E55930"/>
    <w:rsid w:val="00F3066A"/>
    <w:rsid w:val="00F46870"/>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881"/>
    <w:rPr>
      <w:rFonts w:eastAsiaTheme="minorEastAsia"/>
      <w:lang w:eastAsia="en-IN"/>
    </w:rPr>
  </w:style>
  <w:style w:type="paragraph" w:styleId="Heading3">
    <w:name w:val="heading 3"/>
    <w:basedOn w:val="Normal"/>
    <w:next w:val="Normal"/>
    <w:link w:val="Heading3Char"/>
    <w:uiPriority w:val="9"/>
    <w:semiHidden/>
    <w:unhideWhenUsed/>
    <w:qFormat/>
    <w:rsid w:val="006826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881"/>
    <w:pPr>
      <w:spacing w:after="0"/>
      <w:ind w:left="720"/>
      <w:contextualSpacing/>
    </w:pPr>
    <w:rPr>
      <w:rFonts w:ascii="Times New Roman" w:eastAsiaTheme="minorHAnsi" w:hAnsi="Times New Roman"/>
      <w:sz w:val="24"/>
      <w:lang w:val="en-US" w:eastAsia="en-US" w:bidi="ar-SA"/>
    </w:rPr>
  </w:style>
  <w:style w:type="character" w:customStyle="1" w:styleId="e24kjd">
    <w:name w:val="e24kjd"/>
    <w:basedOn w:val="DefaultParagraphFont"/>
    <w:rsid w:val="00CA4881"/>
  </w:style>
  <w:style w:type="character" w:customStyle="1" w:styleId="topic-highlight">
    <w:name w:val="topic-highlight"/>
    <w:basedOn w:val="DefaultParagraphFont"/>
    <w:rsid w:val="00CA4881"/>
  </w:style>
  <w:style w:type="paragraph" w:styleId="BalloonText">
    <w:name w:val="Balloon Text"/>
    <w:basedOn w:val="Normal"/>
    <w:link w:val="BalloonTextChar"/>
    <w:uiPriority w:val="99"/>
    <w:semiHidden/>
    <w:unhideWhenUsed/>
    <w:rsid w:val="00CA48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881"/>
    <w:rPr>
      <w:rFonts w:ascii="Tahoma" w:eastAsiaTheme="minorEastAsia" w:hAnsi="Tahoma" w:cs="Tahoma"/>
      <w:sz w:val="16"/>
      <w:szCs w:val="16"/>
      <w:lang w:eastAsia="en-IN"/>
    </w:rPr>
  </w:style>
  <w:style w:type="paragraph" w:styleId="Header">
    <w:name w:val="header"/>
    <w:basedOn w:val="Normal"/>
    <w:link w:val="HeaderChar"/>
    <w:uiPriority w:val="99"/>
    <w:unhideWhenUsed/>
    <w:rsid w:val="00280F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F8E"/>
    <w:rPr>
      <w:rFonts w:eastAsiaTheme="minorEastAsia"/>
      <w:lang w:eastAsia="en-IN"/>
    </w:rPr>
  </w:style>
  <w:style w:type="paragraph" w:styleId="Footer">
    <w:name w:val="footer"/>
    <w:basedOn w:val="Normal"/>
    <w:link w:val="FooterChar"/>
    <w:uiPriority w:val="99"/>
    <w:unhideWhenUsed/>
    <w:rsid w:val="00280F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F8E"/>
    <w:rPr>
      <w:rFonts w:eastAsiaTheme="minorEastAsia"/>
      <w:lang w:eastAsia="en-IN"/>
    </w:rPr>
  </w:style>
  <w:style w:type="paragraph" w:customStyle="1" w:styleId="Default">
    <w:name w:val="Default"/>
    <w:rsid w:val="00280F8E"/>
    <w:pPr>
      <w:widowControl w:val="0"/>
      <w:autoSpaceDE w:val="0"/>
      <w:autoSpaceDN w:val="0"/>
      <w:adjustRightInd w:val="0"/>
      <w:spacing w:after="0" w:line="240" w:lineRule="auto"/>
    </w:pPr>
    <w:rPr>
      <w:rFonts w:ascii="Calibri" w:eastAsiaTheme="minorEastAsia" w:hAnsi="Calibri" w:cs="Calibri"/>
      <w:color w:val="000000"/>
      <w:sz w:val="24"/>
      <w:szCs w:val="24"/>
      <w:lang w:eastAsia="en-IN"/>
    </w:rPr>
  </w:style>
  <w:style w:type="paragraph" w:customStyle="1" w:styleId="CM2">
    <w:name w:val="CM2"/>
    <w:basedOn w:val="Default"/>
    <w:next w:val="Default"/>
    <w:uiPriority w:val="99"/>
    <w:rsid w:val="00280F8E"/>
    <w:rPr>
      <w:rFonts w:cs="Kartika"/>
      <w:color w:val="auto"/>
    </w:rPr>
  </w:style>
  <w:style w:type="paragraph" w:customStyle="1" w:styleId="CM1">
    <w:name w:val="CM1"/>
    <w:basedOn w:val="Default"/>
    <w:next w:val="Default"/>
    <w:uiPriority w:val="99"/>
    <w:rsid w:val="00280F8E"/>
    <w:rPr>
      <w:rFonts w:cs="Kartika"/>
      <w:color w:val="auto"/>
    </w:rPr>
  </w:style>
  <w:style w:type="character" w:styleId="Hyperlink">
    <w:name w:val="Hyperlink"/>
    <w:basedOn w:val="DefaultParagraphFont"/>
    <w:uiPriority w:val="99"/>
    <w:unhideWhenUsed/>
    <w:rsid w:val="00B24852"/>
    <w:rPr>
      <w:color w:val="0000FF" w:themeColor="hyperlink"/>
      <w:u w:val="single"/>
    </w:rPr>
  </w:style>
  <w:style w:type="character" w:customStyle="1" w:styleId="Heading3Char">
    <w:name w:val="Heading 3 Char"/>
    <w:basedOn w:val="DefaultParagraphFont"/>
    <w:link w:val="Heading3"/>
    <w:uiPriority w:val="9"/>
    <w:semiHidden/>
    <w:rsid w:val="0068269C"/>
    <w:rPr>
      <w:rFonts w:asciiTheme="majorHAnsi" w:eastAsiaTheme="majorEastAsia" w:hAnsiTheme="majorHAnsi" w:cstheme="majorBidi"/>
      <w:b/>
      <w:bCs/>
      <w:color w:val="4F81BD" w:themeColor="accent1"/>
      <w:lang w:eastAsia="en-IN"/>
    </w:rPr>
  </w:style>
  <w:style w:type="paragraph" w:styleId="NormalWeb">
    <w:name w:val="Normal (Web)"/>
    <w:basedOn w:val="Normal"/>
    <w:uiPriority w:val="99"/>
    <w:unhideWhenUsed/>
    <w:rsid w:val="0068269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269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881"/>
    <w:rPr>
      <w:rFonts w:eastAsiaTheme="minorEastAsia"/>
      <w:lang w:eastAsia="en-IN"/>
    </w:rPr>
  </w:style>
  <w:style w:type="paragraph" w:styleId="Heading3">
    <w:name w:val="heading 3"/>
    <w:basedOn w:val="Normal"/>
    <w:next w:val="Normal"/>
    <w:link w:val="Heading3Char"/>
    <w:uiPriority w:val="9"/>
    <w:semiHidden/>
    <w:unhideWhenUsed/>
    <w:qFormat/>
    <w:rsid w:val="006826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881"/>
    <w:pPr>
      <w:spacing w:after="0"/>
      <w:ind w:left="720"/>
      <w:contextualSpacing/>
    </w:pPr>
    <w:rPr>
      <w:rFonts w:ascii="Times New Roman" w:eastAsiaTheme="minorHAnsi" w:hAnsi="Times New Roman"/>
      <w:sz w:val="24"/>
      <w:lang w:val="en-US" w:eastAsia="en-US" w:bidi="ar-SA"/>
    </w:rPr>
  </w:style>
  <w:style w:type="character" w:customStyle="1" w:styleId="e24kjd">
    <w:name w:val="e24kjd"/>
    <w:basedOn w:val="DefaultParagraphFont"/>
    <w:rsid w:val="00CA4881"/>
  </w:style>
  <w:style w:type="character" w:customStyle="1" w:styleId="topic-highlight">
    <w:name w:val="topic-highlight"/>
    <w:basedOn w:val="DefaultParagraphFont"/>
    <w:rsid w:val="00CA4881"/>
  </w:style>
  <w:style w:type="paragraph" w:styleId="BalloonText">
    <w:name w:val="Balloon Text"/>
    <w:basedOn w:val="Normal"/>
    <w:link w:val="BalloonTextChar"/>
    <w:uiPriority w:val="99"/>
    <w:semiHidden/>
    <w:unhideWhenUsed/>
    <w:rsid w:val="00CA48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881"/>
    <w:rPr>
      <w:rFonts w:ascii="Tahoma" w:eastAsiaTheme="minorEastAsia" w:hAnsi="Tahoma" w:cs="Tahoma"/>
      <w:sz w:val="16"/>
      <w:szCs w:val="16"/>
      <w:lang w:eastAsia="en-IN"/>
    </w:rPr>
  </w:style>
  <w:style w:type="paragraph" w:styleId="Header">
    <w:name w:val="header"/>
    <w:basedOn w:val="Normal"/>
    <w:link w:val="HeaderChar"/>
    <w:uiPriority w:val="99"/>
    <w:unhideWhenUsed/>
    <w:rsid w:val="00280F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F8E"/>
    <w:rPr>
      <w:rFonts w:eastAsiaTheme="minorEastAsia"/>
      <w:lang w:eastAsia="en-IN"/>
    </w:rPr>
  </w:style>
  <w:style w:type="paragraph" w:styleId="Footer">
    <w:name w:val="footer"/>
    <w:basedOn w:val="Normal"/>
    <w:link w:val="FooterChar"/>
    <w:uiPriority w:val="99"/>
    <w:unhideWhenUsed/>
    <w:rsid w:val="00280F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F8E"/>
    <w:rPr>
      <w:rFonts w:eastAsiaTheme="minorEastAsia"/>
      <w:lang w:eastAsia="en-IN"/>
    </w:rPr>
  </w:style>
  <w:style w:type="paragraph" w:customStyle="1" w:styleId="Default">
    <w:name w:val="Default"/>
    <w:rsid w:val="00280F8E"/>
    <w:pPr>
      <w:widowControl w:val="0"/>
      <w:autoSpaceDE w:val="0"/>
      <w:autoSpaceDN w:val="0"/>
      <w:adjustRightInd w:val="0"/>
      <w:spacing w:after="0" w:line="240" w:lineRule="auto"/>
    </w:pPr>
    <w:rPr>
      <w:rFonts w:ascii="Calibri" w:eastAsiaTheme="minorEastAsia" w:hAnsi="Calibri" w:cs="Calibri"/>
      <w:color w:val="000000"/>
      <w:sz w:val="24"/>
      <w:szCs w:val="24"/>
      <w:lang w:eastAsia="en-IN"/>
    </w:rPr>
  </w:style>
  <w:style w:type="paragraph" w:customStyle="1" w:styleId="CM2">
    <w:name w:val="CM2"/>
    <w:basedOn w:val="Default"/>
    <w:next w:val="Default"/>
    <w:uiPriority w:val="99"/>
    <w:rsid w:val="00280F8E"/>
    <w:rPr>
      <w:rFonts w:cs="Kartika"/>
      <w:color w:val="auto"/>
    </w:rPr>
  </w:style>
  <w:style w:type="paragraph" w:customStyle="1" w:styleId="CM1">
    <w:name w:val="CM1"/>
    <w:basedOn w:val="Default"/>
    <w:next w:val="Default"/>
    <w:uiPriority w:val="99"/>
    <w:rsid w:val="00280F8E"/>
    <w:rPr>
      <w:rFonts w:cs="Kartika"/>
      <w:color w:val="auto"/>
    </w:rPr>
  </w:style>
  <w:style w:type="character" w:styleId="Hyperlink">
    <w:name w:val="Hyperlink"/>
    <w:basedOn w:val="DefaultParagraphFont"/>
    <w:uiPriority w:val="99"/>
    <w:unhideWhenUsed/>
    <w:rsid w:val="00B24852"/>
    <w:rPr>
      <w:color w:val="0000FF" w:themeColor="hyperlink"/>
      <w:u w:val="single"/>
    </w:rPr>
  </w:style>
  <w:style w:type="character" w:customStyle="1" w:styleId="Heading3Char">
    <w:name w:val="Heading 3 Char"/>
    <w:basedOn w:val="DefaultParagraphFont"/>
    <w:link w:val="Heading3"/>
    <w:uiPriority w:val="9"/>
    <w:semiHidden/>
    <w:rsid w:val="0068269C"/>
    <w:rPr>
      <w:rFonts w:asciiTheme="majorHAnsi" w:eastAsiaTheme="majorEastAsia" w:hAnsiTheme="majorHAnsi" w:cstheme="majorBidi"/>
      <w:b/>
      <w:bCs/>
      <w:color w:val="4F81BD" w:themeColor="accent1"/>
      <w:lang w:eastAsia="en-IN"/>
    </w:rPr>
  </w:style>
  <w:style w:type="paragraph" w:styleId="NormalWeb">
    <w:name w:val="Normal (Web)"/>
    <w:basedOn w:val="Normal"/>
    <w:uiPriority w:val="99"/>
    <w:unhideWhenUsed/>
    <w:rsid w:val="0068269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26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ageinlearning.com/course/environmental-awareness/" TargetMode="External"/><Relationship Id="rId18" Type="http://schemas.openxmlformats.org/officeDocument/2006/relationships/image" Target="media/image9.jpeg"/><Relationship Id="rId26" Type="http://schemas.openxmlformats.org/officeDocument/2006/relationships/hyperlink" Target="https://world.chemistryconferences.org/" TargetMode="External"/><Relationship Id="rId39" Type="http://schemas.openxmlformats.org/officeDocument/2006/relationships/image" Target="media/image15.jpeg"/><Relationship Id="rId21" Type="http://schemas.openxmlformats.org/officeDocument/2006/relationships/hyperlink" Target="https://world.chemistryconferences.org/" TargetMode="External"/><Relationship Id="rId34" Type="http://schemas.openxmlformats.org/officeDocument/2006/relationships/hyperlink" Target="https://world.chemistryconferences.org/" TargetMode="External"/><Relationship Id="rId42" Type="http://schemas.openxmlformats.org/officeDocument/2006/relationships/hyperlink" Target="https://en.wikipedia.org/wiki/Chemical_property" TargetMode="External"/><Relationship Id="rId47" Type="http://schemas.openxmlformats.org/officeDocument/2006/relationships/hyperlink" Target="https://world.chemistryconferences.org/" TargetMode="External"/><Relationship Id="rId50" Type="http://schemas.openxmlformats.org/officeDocument/2006/relationships/hyperlink" Target="https://world.chemistryconferences.org/" TargetMode="External"/><Relationship Id="rId55"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2.jpeg"/><Relationship Id="rId11" Type="http://schemas.openxmlformats.org/officeDocument/2006/relationships/image" Target="media/image4.jpeg"/><Relationship Id="rId24" Type="http://schemas.openxmlformats.org/officeDocument/2006/relationships/hyperlink" Target="https://world.chemistryconferences.org/" TargetMode="External"/><Relationship Id="rId32" Type="http://schemas.openxmlformats.org/officeDocument/2006/relationships/image" Target="media/image13.jpeg"/><Relationship Id="rId37" Type="http://schemas.openxmlformats.org/officeDocument/2006/relationships/hyperlink" Target="https://world.chemistryconferences.org/" TargetMode="External"/><Relationship Id="rId40" Type="http://schemas.openxmlformats.org/officeDocument/2006/relationships/hyperlink" Target="https://en.wikipedia.org/wiki/Chemistry" TargetMode="External"/><Relationship Id="rId45" Type="http://schemas.openxmlformats.org/officeDocument/2006/relationships/hyperlink" Target="https://world.chemistryconferences.org/" TargetMode="External"/><Relationship Id="rId53" Type="http://schemas.openxmlformats.org/officeDocument/2006/relationships/hyperlink" Target="https://world.chemistryconferences.org/"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ngageinlearning.com/course/environmental-awareness/" TargetMode="External"/><Relationship Id="rId22" Type="http://schemas.openxmlformats.org/officeDocument/2006/relationships/hyperlink" Target="https://world.chemistryconferences.org/" TargetMode="External"/><Relationship Id="rId27" Type="http://schemas.openxmlformats.org/officeDocument/2006/relationships/hyperlink" Target="https://world.chemistryconferences.org/" TargetMode="External"/><Relationship Id="rId30" Type="http://schemas.openxmlformats.org/officeDocument/2006/relationships/hyperlink" Target="http://www.omicsonline.org/scholarly/food-processing-journals-articles-ppts-list.php" TargetMode="External"/><Relationship Id="rId35" Type="http://schemas.openxmlformats.org/officeDocument/2006/relationships/image" Target="media/image14.jpeg"/><Relationship Id="rId43" Type="http://schemas.openxmlformats.org/officeDocument/2006/relationships/hyperlink" Target="https://en.wikipedia.org/wiki/Polymer" TargetMode="External"/><Relationship Id="rId48" Type="http://schemas.openxmlformats.org/officeDocument/2006/relationships/hyperlink" Target="https://world.chemistryconferences.org/" TargetMode="External"/><Relationship Id="rId56" Type="http://schemas.openxmlformats.org/officeDocument/2006/relationships/hyperlink" Target="https://madhavuniversity.edu.in/manufacturing-and-testing-of-plastic-sand-bricks.html" TargetMode="External"/><Relationship Id="rId8" Type="http://schemas.openxmlformats.org/officeDocument/2006/relationships/image" Target="media/image1.jpeg"/><Relationship Id="rId51" Type="http://schemas.openxmlformats.org/officeDocument/2006/relationships/hyperlink" Target="https://world.chemistryconferences.org/"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world.chemistryconferences.org/" TargetMode="External"/><Relationship Id="rId33" Type="http://schemas.openxmlformats.org/officeDocument/2006/relationships/hyperlink" Target="https://world.chemistryconferences.org/" TargetMode="External"/><Relationship Id="rId38" Type="http://schemas.openxmlformats.org/officeDocument/2006/relationships/hyperlink" Target="https://world.chemistryconferences.org/" TargetMode="External"/><Relationship Id="rId46" Type="http://schemas.openxmlformats.org/officeDocument/2006/relationships/image" Target="media/image16.jpeg"/><Relationship Id="rId20" Type="http://schemas.openxmlformats.org/officeDocument/2006/relationships/image" Target="media/image11.jpeg"/><Relationship Id="rId41" Type="http://schemas.openxmlformats.org/officeDocument/2006/relationships/hyperlink" Target="https://en.wikipedia.org/wiki/Chemical_synthesis" TargetMode="External"/><Relationship Id="rId54"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orld.chemistryconferences.org/" TargetMode="External"/><Relationship Id="rId28" Type="http://schemas.openxmlformats.org/officeDocument/2006/relationships/hyperlink" Target="https://world.chemistryconferences.org/" TargetMode="External"/><Relationship Id="rId36" Type="http://schemas.openxmlformats.org/officeDocument/2006/relationships/hyperlink" Target="https://world.chemistryconferences.org/" TargetMode="External"/><Relationship Id="rId49" Type="http://schemas.openxmlformats.org/officeDocument/2006/relationships/hyperlink" Target="https://world.chemistryconferences.org/" TargetMode="External"/><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www.omicsonline.org/scholarly/food-chemistry-journals-articles-ppts-list.php" TargetMode="External"/><Relationship Id="rId44" Type="http://schemas.openxmlformats.org/officeDocument/2006/relationships/hyperlink" Target="https://en.wikipedia.org/wiki/Macromolecule" TargetMode="External"/><Relationship Id="rId52" Type="http://schemas.openxmlformats.org/officeDocument/2006/relationships/hyperlink" Target="https://world.chemistryconferenc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5063</Words>
  <Characters>28860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2020-09-30T18:20:00Z</dcterms:created>
  <dcterms:modified xsi:type="dcterms:W3CDTF">2020-09-30T18:20:00Z</dcterms:modified>
</cp:coreProperties>
</file>